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1E5DEA" w14:textId="650DF54A" w:rsidR="00AC70CE" w:rsidRPr="00344C9C" w:rsidRDefault="00421861" w:rsidP="003A179A">
      <w:pPr>
        <w:autoSpaceDE w:val="0"/>
        <w:autoSpaceDN w:val="0"/>
        <w:spacing w:line="288" w:lineRule="atLeast"/>
        <w:ind w:right="880" w:firstLine="480"/>
        <w:jc w:val="center"/>
        <w:textAlignment w:val="bottom"/>
        <w:rPr>
          <w:rStyle w:val="a6"/>
          <w:rFonts w:ascii="Microsoft JhengHei" w:eastAsia="Microsoft JhengHei" w:hAnsi="Microsoft JhengHei"/>
          <w:sz w:val="44"/>
        </w:rPr>
      </w:pPr>
      <w:r w:rsidRPr="00344C9C">
        <w:rPr>
          <w:rStyle w:val="a6"/>
          <w:rFonts w:ascii="Microsoft JhengHei" w:eastAsia="Microsoft JhengHei" w:hAnsi="Microsoft JhengHei" w:hint="eastAsia"/>
          <w:sz w:val="44"/>
        </w:rPr>
        <w:t>第</w:t>
      </w:r>
      <w:r w:rsidR="00344C9C" w:rsidRPr="00344C9C">
        <w:rPr>
          <w:rStyle w:val="a6"/>
          <w:rFonts w:ascii="Microsoft JhengHei" w:eastAsia="Microsoft JhengHei" w:hAnsi="Microsoft JhengHei" w:hint="eastAsia"/>
          <w:sz w:val="44"/>
        </w:rPr>
        <w:t>二十</w:t>
      </w:r>
      <w:r w:rsidR="002F40CF" w:rsidRPr="00344C9C">
        <w:rPr>
          <w:rStyle w:val="a6"/>
          <w:rFonts w:ascii="Microsoft JhengHei" w:eastAsia="Microsoft JhengHei" w:hAnsi="Microsoft JhengHei" w:hint="eastAsia"/>
          <w:sz w:val="44"/>
        </w:rPr>
        <w:t>屆</w:t>
      </w:r>
      <w:r w:rsidR="00800CAB" w:rsidRPr="00344C9C">
        <w:rPr>
          <w:rStyle w:val="a6"/>
          <w:rFonts w:ascii="Microsoft JhengHei" w:eastAsia="Microsoft JhengHei" w:hAnsi="Microsoft JhengHei" w:hint="eastAsia"/>
          <w:sz w:val="44"/>
        </w:rPr>
        <w:t>盛群盃HOLTEK MCU創意大賽</w:t>
      </w:r>
    </w:p>
    <w:p w14:paraId="0905BA5F" w14:textId="77777777" w:rsidR="00800CAB" w:rsidRPr="00344C9C" w:rsidRDefault="00C70CCC">
      <w:pPr>
        <w:autoSpaceDE w:val="0"/>
        <w:autoSpaceDN w:val="0"/>
        <w:spacing w:line="288" w:lineRule="atLeast"/>
        <w:jc w:val="center"/>
        <w:textAlignment w:val="bottom"/>
        <w:rPr>
          <w:rFonts w:ascii="Microsoft JhengHei" w:eastAsia="Microsoft JhengHei" w:hAnsi="Microsoft JhengHei"/>
          <w:b/>
          <w:sz w:val="44"/>
        </w:rPr>
      </w:pPr>
      <w:r>
        <w:rPr>
          <w:rFonts w:ascii="Microsoft JhengHei" w:eastAsia="Microsoft JhengHei" w:hAnsi="Microsoft JhengHei" w:hint="eastAsia"/>
          <w:b/>
          <w:sz w:val="44"/>
        </w:rPr>
        <w:t>初賽作品企畫書</w:t>
      </w:r>
      <w:r w:rsidR="003C2A8A">
        <w:rPr>
          <w:rFonts w:ascii="Microsoft JhengHei" w:eastAsia="Microsoft JhengHei" w:hAnsi="Microsoft JhengHei" w:hint="eastAsia"/>
          <w:b/>
          <w:sz w:val="44"/>
        </w:rPr>
        <w:t>(</w:t>
      </w:r>
      <w:r w:rsidR="00511881">
        <w:rPr>
          <w:rFonts w:ascii="Microsoft JhengHei" w:eastAsia="Microsoft JhengHei" w:hAnsi="Microsoft JhengHei" w:hint="eastAsia"/>
          <w:b/>
          <w:sz w:val="44"/>
        </w:rPr>
        <w:t>A</w:t>
      </w:r>
      <w:r w:rsidR="001F2511">
        <w:rPr>
          <w:rFonts w:ascii="Microsoft JhengHei" w:eastAsia="Microsoft JhengHei" w:hAnsi="Microsoft JhengHei" w:hint="eastAsia"/>
          <w:b/>
          <w:sz w:val="44"/>
        </w:rPr>
        <w:t>、</w:t>
      </w:r>
      <w:r w:rsidR="001F2511" w:rsidRPr="001F2511">
        <w:rPr>
          <w:rFonts w:ascii="Microsoft JhengHei" w:eastAsia="Microsoft JhengHei" w:hAnsi="Microsoft JhengHei" w:hint="eastAsia"/>
          <w:b/>
          <w:sz w:val="44"/>
        </w:rPr>
        <w:t>MCU應用技術組</w:t>
      </w:r>
      <w:r w:rsidR="003C2A8A">
        <w:rPr>
          <w:rFonts w:ascii="Microsoft JhengHei" w:eastAsia="Microsoft JhengHei" w:hAnsi="Microsoft JhengHei" w:hint="eastAsia"/>
          <w:b/>
          <w:sz w:val="44"/>
        </w:rPr>
        <w:t>)</w:t>
      </w:r>
    </w:p>
    <w:p w14:paraId="3BCB7241" w14:textId="77777777" w:rsidR="00800CAB" w:rsidRDefault="00800CAB">
      <w:pPr>
        <w:autoSpaceDE w:val="0"/>
        <w:autoSpaceDN w:val="0"/>
        <w:spacing w:line="288" w:lineRule="atLeast"/>
        <w:jc w:val="both"/>
        <w:textAlignment w:val="bottom"/>
        <w:rPr>
          <w:rFonts w:ascii="DFKai-SB" w:eastAsia="DFKai-SB" w:hAnsi="DFKai-SB"/>
          <w:b/>
          <w:bCs/>
          <w:sz w:val="40"/>
        </w:rPr>
      </w:pPr>
    </w:p>
    <w:p w14:paraId="06EAF3BF" w14:textId="77777777" w:rsidR="00800CAB" w:rsidRPr="001319E8" w:rsidRDefault="00800CAB">
      <w:pPr>
        <w:autoSpaceDE w:val="0"/>
        <w:autoSpaceDN w:val="0"/>
        <w:spacing w:line="288" w:lineRule="atLeast"/>
        <w:jc w:val="both"/>
        <w:textAlignment w:val="bottom"/>
        <w:rPr>
          <w:rFonts w:ascii="Microsoft JhengHei" w:eastAsia="Microsoft JhengHei" w:hAnsi="Microsoft JhengHei"/>
          <w:b/>
          <w:sz w:val="28"/>
        </w:rPr>
      </w:pPr>
      <w:r w:rsidRPr="001319E8">
        <w:rPr>
          <w:rFonts w:ascii="Microsoft JhengHei" w:eastAsia="Microsoft JhengHei" w:hAnsi="Microsoft JhengHei" w:hint="eastAsia"/>
          <w:b/>
          <w:bCs/>
          <w:sz w:val="28"/>
        </w:rPr>
        <w:t>參賽編號：</w:t>
      </w:r>
      <w:r w:rsidR="001319E8" w:rsidRPr="00305440">
        <w:rPr>
          <w:rFonts w:ascii="Microsoft JhengHei" w:eastAsia="Microsoft JhengHei" w:hAnsi="Microsoft JhengHei" w:hint="eastAsia"/>
          <w:b/>
          <w:bCs/>
          <w:color w:val="808080"/>
          <w:sz w:val="28"/>
          <w:szCs w:val="28"/>
        </w:rPr>
        <w:t>由</w:t>
      </w:r>
      <w:r w:rsidR="001319E8" w:rsidRPr="00305440">
        <w:rPr>
          <w:rStyle w:val="frm"/>
          <w:rFonts w:ascii="Microsoft JhengHei" w:eastAsia="Microsoft JhengHei" w:hAnsi="Microsoft JhengHei" w:hint="eastAsia"/>
          <w:b/>
          <w:color w:val="808080"/>
          <w:sz w:val="28"/>
          <w:szCs w:val="28"/>
        </w:rPr>
        <w:t>主辦單位填寫，報名時</w:t>
      </w:r>
      <w:r w:rsidR="001319E8" w:rsidRPr="00305440">
        <w:rPr>
          <w:rStyle w:val="frm"/>
          <w:rFonts w:ascii="Microsoft JhengHei" w:eastAsia="Microsoft JhengHei" w:hAnsi="Microsoft JhengHei" w:cs="Arial" w:hint="eastAsia"/>
          <w:b/>
          <w:color w:val="808080"/>
          <w:sz w:val="28"/>
          <w:szCs w:val="28"/>
        </w:rPr>
        <w:t>免填。</w:t>
      </w:r>
      <w:r w:rsidRPr="001319E8">
        <w:rPr>
          <w:rFonts w:ascii="Microsoft JhengHei" w:eastAsia="Microsoft JhengHei" w:hAnsi="Microsoft JhengHei" w:hint="eastAsia"/>
          <w:b/>
          <w:bCs/>
          <w:sz w:val="28"/>
        </w:rPr>
        <w:t xml:space="preserve"> </w:t>
      </w:r>
    </w:p>
    <w:p w14:paraId="3267B204" w14:textId="327F506E" w:rsidR="0016128B" w:rsidRPr="0016128B" w:rsidRDefault="00800CAB" w:rsidP="0016128B">
      <w:pPr>
        <w:autoSpaceDE w:val="0"/>
        <w:autoSpaceDN w:val="0"/>
        <w:spacing w:line="288" w:lineRule="atLeast"/>
        <w:jc w:val="both"/>
        <w:textAlignment w:val="bottom"/>
        <w:rPr>
          <w:rFonts w:ascii="Microsoft JhengHei" w:eastAsia="Microsoft JhengHei" w:hAnsi="Microsoft JhengHei"/>
          <w:b/>
          <w:bCs/>
          <w:sz w:val="28"/>
          <w:u w:val="single"/>
        </w:rPr>
      </w:pPr>
      <w:r w:rsidRPr="001319E8">
        <w:rPr>
          <w:rFonts w:ascii="Microsoft JhengHei" w:eastAsia="Microsoft JhengHei" w:hAnsi="Microsoft JhengHei" w:hint="eastAsia"/>
          <w:b/>
          <w:bCs/>
          <w:sz w:val="28"/>
        </w:rPr>
        <w:t>作品</w:t>
      </w:r>
      <w:r w:rsidR="00344C9C" w:rsidRPr="001319E8">
        <w:rPr>
          <w:rFonts w:ascii="Microsoft JhengHei" w:eastAsia="Microsoft JhengHei" w:hAnsi="Microsoft JhengHei" w:hint="eastAsia"/>
          <w:b/>
          <w:bCs/>
          <w:sz w:val="28"/>
        </w:rPr>
        <w:t>名稱</w:t>
      </w:r>
      <w:r w:rsidRPr="001319E8">
        <w:rPr>
          <w:rFonts w:ascii="Microsoft JhengHei" w:eastAsia="Microsoft JhengHei" w:hAnsi="Microsoft JhengHei" w:hint="eastAsia"/>
          <w:b/>
          <w:bCs/>
          <w:sz w:val="28"/>
        </w:rPr>
        <w:t>：</w:t>
      </w:r>
      <w:proofErr w:type="spellStart"/>
      <w:r w:rsidR="00216D3C">
        <w:rPr>
          <w:rFonts w:ascii="Microsoft JhengHei" w:eastAsia="Microsoft JhengHei" w:hAnsi="Microsoft JhengHei" w:hint="eastAsia"/>
          <w:b/>
          <w:bCs/>
          <w:sz w:val="28"/>
          <w:u w:val="single"/>
        </w:rPr>
        <w:t>AIoT</w:t>
      </w:r>
      <w:proofErr w:type="spellEnd"/>
      <w:r w:rsidR="007934B6" w:rsidRPr="0016128B">
        <w:rPr>
          <w:rFonts w:ascii="Microsoft JhengHei" w:eastAsia="Microsoft JhengHei" w:hAnsi="Microsoft JhengHei"/>
          <w:b/>
          <w:bCs/>
          <w:sz w:val="28"/>
          <w:u w:val="single"/>
        </w:rPr>
        <w:t>生態物種即時監測回報裝置</w:t>
      </w:r>
    </w:p>
    <w:p w14:paraId="7E95887A" w14:textId="4F2520F7" w:rsidR="00800CAB" w:rsidRPr="001319E8" w:rsidRDefault="00800CAB">
      <w:pPr>
        <w:autoSpaceDE w:val="0"/>
        <w:autoSpaceDN w:val="0"/>
        <w:spacing w:line="288" w:lineRule="atLeast"/>
        <w:jc w:val="both"/>
        <w:textAlignment w:val="bottom"/>
        <w:rPr>
          <w:rFonts w:ascii="Microsoft JhengHei" w:eastAsia="Microsoft JhengHei" w:hAnsi="Microsoft JhengHei"/>
          <w:b/>
          <w:bCs/>
          <w:sz w:val="28"/>
        </w:rPr>
      </w:pPr>
      <w:r w:rsidRPr="001319E8">
        <w:rPr>
          <w:rFonts w:ascii="Microsoft JhengHei" w:eastAsia="Microsoft JhengHei" w:hAnsi="Microsoft JhengHei" w:hint="eastAsia"/>
          <w:b/>
          <w:bCs/>
          <w:sz w:val="28"/>
        </w:rPr>
        <w:t xml:space="preserv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8"/>
        <w:gridCol w:w="2275"/>
        <w:gridCol w:w="1939"/>
        <w:gridCol w:w="3875"/>
      </w:tblGrid>
      <w:tr w:rsidR="00344C9C" w:rsidRPr="00CD122A" w14:paraId="23B729BC" w14:textId="77777777" w:rsidTr="00AF6F8F">
        <w:tc>
          <w:tcPr>
            <w:tcW w:w="1668" w:type="dxa"/>
            <w:shd w:val="clear" w:color="auto" w:fill="EDEDED"/>
            <w:vAlign w:val="center"/>
          </w:tcPr>
          <w:p w14:paraId="49A1A2F6" w14:textId="77777777" w:rsidR="00344C9C" w:rsidRPr="00CD122A" w:rsidRDefault="00344C9C" w:rsidP="000F6C0F">
            <w:pPr>
              <w:tabs>
                <w:tab w:val="left" w:pos="720"/>
                <w:tab w:val="left" w:pos="851"/>
              </w:tabs>
              <w:autoSpaceDE w:val="0"/>
              <w:autoSpaceDN w:val="0"/>
              <w:adjustRightInd w:val="0"/>
              <w:snapToGrid w:val="0"/>
              <w:contextualSpacing/>
              <w:jc w:val="both"/>
              <w:rPr>
                <w:rFonts w:ascii="Microsoft JhengHei" w:eastAsia="Microsoft JhengHei" w:hAnsi="Microsoft JhengHei"/>
                <w:b/>
                <w:bCs/>
                <w:color w:val="000000"/>
                <w:spacing w:val="20"/>
              </w:rPr>
            </w:pPr>
            <w:r w:rsidRPr="00CD122A">
              <w:rPr>
                <w:rFonts w:ascii="Microsoft JhengHei" w:eastAsia="Microsoft JhengHei" w:hAnsi="Microsoft JhengHei" w:hint="eastAsia"/>
                <w:b/>
                <w:bCs/>
                <w:color w:val="000000"/>
                <w:spacing w:val="20"/>
              </w:rPr>
              <w:t>隊員姓名</w:t>
            </w:r>
          </w:p>
          <w:p w14:paraId="58F58DE8" w14:textId="77777777" w:rsidR="00344C9C" w:rsidRPr="00CD122A" w:rsidRDefault="00344C9C" w:rsidP="000F6C0F">
            <w:pPr>
              <w:tabs>
                <w:tab w:val="left" w:pos="720"/>
                <w:tab w:val="left" w:pos="851"/>
              </w:tabs>
              <w:autoSpaceDE w:val="0"/>
              <w:autoSpaceDN w:val="0"/>
              <w:adjustRightInd w:val="0"/>
              <w:snapToGrid w:val="0"/>
              <w:contextualSpacing/>
              <w:jc w:val="both"/>
              <w:rPr>
                <w:rFonts w:ascii="Microsoft JhengHei" w:eastAsia="Microsoft JhengHei" w:hAnsi="Microsoft JhengHei"/>
                <w:b/>
                <w:bCs/>
                <w:color w:val="000000"/>
                <w:spacing w:val="20"/>
              </w:rPr>
            </w:pPr>
            <w:r w:rsidRPr="00CD122A">
              <w:rPr>
                <w:rFonts w:ascii="Microsoft JhengHei" w:eastAsia="Microsoft JhengHei" w:hAnsi="Microsoft JhengHei"/>
                <w:b/>
                <w:bCs/>
                <w:color w:val="000000"/>
                <w:spacing w:val="20"/>
              </w:rPr>
              <w:t>(</w:t>
            </w:r>
            <w:r w:rsidRPr="00CD122A">
              <w:rPr>
                <w:rFonts w:ascii="Microsoft JhengHei" w:eastAsia="Microsoft JhengHei" w:hAnsi="Microsoft JhengHei" w:hint="eastAsia"/>
                <w:b/>
                <w:bCs/>
                <w:color w:val="000000"/>
                <w:spacing w:val="20"/>
              </w:rPr>
              <w:t>最多</w:t>
            </w:r>
            <w:r>
              <w:rPr>
                <w:rFonts w:ascii="Microsoft JhengHei" w:eastAsia="Microsoft JhengHei" w:hAnsi="Microsoft JhengHei" w:hint="eastAsia"/>
                <w:b/>
                <w:bCs/>
                <w:color w:val="000000"/>
                <w:spacing w:val="20"/>
              </w:rPr>
              <w:t>5</w:t>
            </w:r>
            <w:r w:rsidRPr="00CD122A">
              <w:rPr>
                <w:rFonts w:ascii="Microsoft JhengHei" w:eastAsia="Microsoft JhengHei" w:hAnsi="Microsoft JhengHei" w:hint="eastAsia"/>
                <w:b/>
                <w:bCs/>
                <w:color w:val="000000"/>
                <w:spacing w:val="20"/>
              </w:rPr>
              <w:t>名</w:t>
            </w:r>
            <w:r w:rsidRPr="00CD122A">
              <w:rPr>
                <w:rFonts w:ascii="Microsoft JhengHei" w:eastAsia="Microsoft JhengHei" w:hAnsi="Microsoft JhengHei"/>
                <w:b/>
                <w:bCs/>
                <w:color w:val="000000"/>
                <w:spacing w:val="20"/>
              </w:rPr>
              <w:t>)</w:t>
            </w:r>
          </w:p>
        </w:tc>
        <w:tc>
          <w:tcPr>
            <w:tcW w:w="2296" w:type="dxa"/>
            <w:shd w:val="clear" w:color="auto" w:fill="EDEDED"/>
            <w:vAlign w:val="center"/>
          </w:tcPr>
          <w:p w14:paraId="5F51F59D" w14:textId="77777777" w:rsidR="00344C9C" w:rsidRPr="00CD122A" w:rsidRDefault="00344C9C" w:rsidP="00344C9C">
            <w:pPr>
              <w:tabs>
                <w:tab w:val="left" w:pos="720"/>
                <w:tab w:val="left" w:pos="851"/>
              </w:tabs>
              <w:autoSpaceDE w:val="0"/>
              <w:autoSpaceDN w:val="0"/>
              <w:adjustRightInd w:val="0"/>
              <w:snapToGrid w:val="0"/>
              <w:contextualSpacing/>
              <w:jc w:val="both"/>
              <w:rPr>
                <w:rFonts w:ascii="Microsoft JhengHei" w:eastAsia="Microsoft JhengHei" w:hAnsi="Microsoft JhengHei"/>
                <w:b/>
                <w:bCs/>
                <w:color w:val="000000"/>
                <w:spacing w:val="20"/>
              </w:rPr>
            </w:pPr>
            <w:r>
              <w:rPr>
                <w:rFonts w:ascii="Microsoft JhengHei" w:eastAsia="Microsoft JhengHei" w:hAnsi="Microsoft JhengHei" w:hint="eastAsia"/>
                <w:b/>
                <w:bCs/>
                <w:color w:val="000000"/>
                <w:spacing w:val="20"/>
              </w:rPr>
              <w:t>所在</w:t>
            </w:r>
            <w:r w:rsidRPr="00CD122A">
              <w:rPr>
                <w:rFonts w:ascii="Microsoft JhengHei" w:eastAsia="Microsoft JhengHei" w:hAnsi="Microsoft JhengHei" w:hint="eastAsia"/>
                <w:b/>
                <w:bCs/>
                <w:color w:val="000000"/>
                <w:spacing w:val="20"/>
              </w:rPr>
              <w:t>學校</w:t>
            </w:r>
          </w:p>
        </w:tc>
        <w:tc>
          <w:tcPr>
            <w:tcW w:w="1956" w:type="dxa"/>
            <w:shd w:val="clear" w:color="auto" w:fill="EDEDED"/>
            <w:vAlign w:val="center"/>
          </w:tcPr>
          <w:p w14:paraId="66487D4C" w14:textId="77777777" w:rsidR="00344C9C" w:rsidRPr="00CD122A" w:rsidRDefault="00344C9C" w:rsidP="00344C9C">
            <w:pPr>
              <w:tabs>
                <w:tab w:val="left" w:pos="720"/>
                <w:tab w:val="left" w:pos="851"/>
              </w:tabs>
              <w:autoSpaceDE w:val="0"/>
              <w:autoSpaceDN w:val="0"/>
              <w:adjustRightInd w:val="0"/>
              <w:snapToGrid w:val="0"/>
              <w:contextualSpacing/>
              <w:jc w:val="both"/>
              <w:rPr>
                <w:rFonts w:ascii="Microsoft JhengHei" w:eastAsia="Microsoft JhengHei" w:hAnsi="Microsoft JhengHei"/>
                <w:b/>
                <w:bCs/>
                <w:color w:val="000000"/>
                <w:spacing w:val="20"/>
              </w:rPr>
            </w:pPr>
            <w:r>
              <w:rPr>
                <w:rFonts w:ascii="Microsoft JhengHei" w:eastAsia="Microsoft JhengHei" w:hAnsi="Microsoft JhengHei" w:hint="eastAsia"/>
                <w:b/>
                <w:bCs/>
                <w:color w:val="000000"/>
                <w:spacing w:val="20"/>
              </w:rPr>
              <w:t>就讀</w:t>
            </w:r>
            <w:r w:rsidR="003C2A8A">
              <w:rPr>
                <w:rFonts w:ascii="Microsoft JhengHei" w:eastAsia="Microsoft JhengHei" w:hAnsi="Microsoft JhengHei" w:hint="eastAsia"/>
                <w:b/>
                <w:bCs/>
                <w:color w:val="000000"/>
                <w:spacing w:val="20"/>
              </w:rPr>
              <w:t>學院/</w:t>
            </w:r>
            <w:r>
              <w:rPr>
                <w:rFonts w:ascii="Microsoft JhengHei" w:eastAsia="Microsoft JhengHei" w:hAnsi="Microsoft JhengHei" w:hint="eastAsia"/>
                <w:b/>
                <w:bCs/>
                <w:color w:val="000000"/>
                <w:spacing w:val="20"/>
              </w:rPr>
              <w:t>科系</w:t>
            </w:r>
          </w:p>
        </w:tc>
        <w:tc>
          <w:tcPr>
            <w:tcW w:w="3827" w:type="dxa"/>
            <w:shd w:val="clear" w:color="auto" w:fill="EDEDED"/>
            <w:vAlign w:val="center"/>
          </w:tcPr>
          <w:p w14:paraId="05FBB0B8" w14:textId="77777777" w:rsidR="00344C9C" w:rsidRPr="00CD122A" w:rsidRDefault="00344C9C" w:rsidP="003935F0">
            <w:pPr>
              <w:tabs>
                <w:tab w:val="left" w:pos="720"/>
                <w:tab w:val="left" w:pos="851"/>
              </w:tabs>
              <w:autoSpaceDE w:val="0"/>
              <w:autoSpaceDN w:val="0"/>
              <w:adjustRightInd w:val="0"/>
              <w:snapToGrid w:val="0"/>
              <w:contextualSpacing/>
              <w:jc w:val="both"/>
              <w:rPr>
                <w:rFonts w:ascii="Microsoft JhengHei" w:eastAsia="Microsoft JhengHei" w:hAnsi="Microsoft JhengHei"/>
                <w:b/>
                <w:bCs/>
                <w:color w:val="000000"/>
                <w:spacing w:val="20"/>
              </w:rPr>
            </w:pPr>
            <w:r w:rsidRPr="00CD122A">
              <w:rPr>
                <w:rFonts w:ascii="Microsoft JhengHei" w:eastAsia="Microsoft JhengHei" w:hAnsi="Microsoft JhengHei" w:hint="eastAsia"/>
                <w:b/>
                <w:bCs/>
              </w:rPr>
              <w:t>聯絡</w:t>
            </w:r>
            <w:r>
              <w:rPr>
                <w:rFonts w:ascii="Microsoft JhengHei" w:eastAsia="Microsoft JhengHei" w:hAnsi="Microsoft JhengHei" w:hint="eastAsia"/>
                <w:b/>
                <w:bCs/>
              </w:rPr>
              <w:t>e</w:t>
            </w:r>
            <w:r>
              <w:rPr>
                <w:rFonts w:ascii="Microsoft JhengHei" w:eastAsia="Microsoft JhengHei" w:hAnsi="Microsoft JhengHei"/>
                <w:b/>
                <w:bCs/>
              </w:rPr>
              <w:t>-mail</w:t>
            </w:r>
            <w:r>
              <w:rPr>
                <w:rFonts w:ascii="Microsoft JhengHei" w:eastAsia="Microsoft JhengHei" w:hAnsi="Microsoft JhengHei" w:hint="eastAsia"/>
                <w:b/>
                <w:bCs/>
              </w:rPr>
              <w:t>(默認隊員一為隊長，</w:t>
            </w:r>
            <w:r w:rsidR="003935F0">
              <w:rPr>
                <w:rFonts w:ascii="Microsoft JhengHei" w:eastAsia="Microsoft JhengHei" w:hAnsi="Microsoft JhengHei" w:hint="eastAsia"/>
                <w:b/>
                <w:bCs/>
              </w:rPr>
              <w:t>擔任</w:t>
            </w:r>
            <w:r>
              <w:rPr>
                <w:rFonts w:ascii="Microsoft JhengHei" w:eastAsia="Microsoft JhengHei" w:hAnsi="Microsoft JhengHei" w:hint="eastAsia"/>
                <w:b/>
                <w:bCs/>
              </w:rPr>
              <w:t>主要聯絡人)</w:t>
            </w:r>
          </w:p>
        </w:tc>
      </w:tr>
      <w:tr w:rsidR="00340BC0" w:rsidRPr="00E978B3" w14:paraId="347D8EA3" w14:textId="77777777" w:rsidTr="00AF6F8F">
        <w:tc>
          <w:tcPr>
            <w:tcW w:w="1668" w:type="dxa"/>
            <w:shd w:val="clear" w:color="auto" w:fill="auto"/>
          </w:tcPr>
          <w:p w14:paraId="44C8CF30" w14:textId="48F5ECF6" w:rsidR="00340BC0" w:rsidRPr="007625B9" w:rsidRDefault="00340BC0" w:rsidP="00340BC0">
            <w:pPr>
              <w:widowControl/>
              <w:jc w:val="both"/>
              <w:rPr>
                <w:rFonts w:ascii="Calibri" w:hAnsi="Calibri" w:cs="Calibri"/>
                <w:color w:val="000000"/>
                <w:kern w:val="0"/>
              </w:rPr>
            </w:pPr>
            <w:r>
              <w:rPr>
                <w:rFonts w:ascii="Calibri" w:hAnsi="Calibri" w:cs="Calibri"/>
                <w:color w:val="000000"/>
              </w:rPr>
              <w:t>曾得</w:t>
            </w:r>
            <w:r>
              <w:rPr>
                <w:rFonts w:ascii="Microsoft JhengHei" w:eastAsia="Microsoft JhengHei" w:hAnsi="Microsoft JhengHei" w:cs="Microsoft JhengHei" w:hint="eastAsia"/>
                <w:color w:val="000000"/>
              </w:rPr>
              <w:t>軒</w:t>
            </w:r>
          </w:p>
        </w:tc>
        <w:tc>
          <w:tcPr>
            <w:tcW w:w="2296" w:type="dxa"/>
            <w:shd w:val="clear" w:color="auto" w:fill="auto"/>
          </w:tcPr>
          <w:p w14:paraId="66C13FA0" w14:textId="14AFFA3C"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臺北城市科技大學</w:t>
            </w:r>
          </w:p>
        </w:tc>
        <w:tc>
          <w:tcPr>
            <w:tcW w:w="1956" w:type="dxa"/>
            <w:shd w:val="clear" w:color="auto" w:fill="auto"/>
          </w:tcPr>
          <w:p w14:paraId="1EB2B924" w14:textId="3E1F8CA4"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資訊工程系</w:t>
            </w:r>
          </w:p>
        </w:tc>
        <w:tc>
          <w:tcPr>
            <w:tcW w:w="3827" w:type="dxa"/>
            <w:shd w:val="clear" w:color="auto" w:fill="auto"/>
          </w:tcPr>
          <w:p w14:paraId="49754FA7" w14:textId="4EB79E77" w:rsidR="00340BC0" w:rsidRPr="00E978B3" w:rsidRDefault="00CA2434" w:rsidP="00340BC0">
            <w:pPr>
              <w:tabs>
                <w:tab w:val="left" w:pos="2415"/>
              </w:tabs>
              <w:autoSpaceDE w:val="0"/>
              <w:autoSpaceDN w:val="0"/>
              <w:spacing w:line="288" w:lineRule="atLeast"/>
              <w:jc w:val="both"/>
              <w:textAlignment w:val="bottom"/>
              <w:rPr>
                <w:rFonts w:ascii="PMingLiU" w:hAnsi="PMingLiU"/>
                <w:bCs/>
              </w:rPr>
            </w:pPr>
            <w:r>
              <w:rPr>
                <w:rFonts w:ascii="PMingLiU" w:hAnsi="PMingLiU" w:hint="eastAsia"/>
                <w:bCs/>
              </w:rPr>
              <w:t>s</w:t>
            </w:r>
            <w:r w:rsidR="00340BC0">
              <w:rPr>
                <w:rFonts w:ascii="PMingLiU" w:hAnsi="PMingLiU" w:hint="eastAsia"/>
                <w:bCs/>
              </w:rPr>
              <w:t>51031107＠tpcu.edu.tw</w:t>
            </w:r>
          </w:p>
        </w:tc>
      </w:tr>
      <w:tr w:rsidR="00340BC0" w:rsidRPr="00E978B3" w14:paraId="1055FF71" w14:textId="77777777" w:rsidTr="00AF6F8F">
        <w:tc>
          <w:tcPr>
            <w:tcW w:w="1668" w:type="dxa"/>
            <w:shd w:val="clear" w:color="auto" w:fill="auto"/>
          </w:tcPr>
          <w:p w14:paraId="4FD5DC4E" w14:textId="2FAFC0B5" w:rsidR="00340BC0" w:rsidRPr="00F65970" w:rsidRDefault="00340BC0" w:rsidP="00340BC0">
            <w:pPr>
              <w:widowControl/>
              <w:jc w:val="both"/>
              <w:rPr>
                <w:rFonts w:ascii="Calibri" w:hAnsi="Calibri" w:cs="Calibri"/>
                <w:color w:val="000000"/>
                <w:kern w:val="0"/>
              </w:rPr>
            </w:pPr>
            <w:r>
              <w:rPr>
                <w:rFonts w:ascii="Calibri" w:hAnsi="Calibri" w:cs="Calibri"/>
                <w:color w:val="000000"/>
              </w:rPr>
              <w:t>紀嘉</w:t>
            </w:r>
            <w:r>
              <w:rPr>
                <w:rFonts w:ascii="Microsoft JhengHei" w:eastAsia="Microsoft JhengHei" w:hAnsi="Microsoft JhengHei" w:cs="Microsoft JhengHei" w:hint="eastAsia"/>
                <w:color w:val="000000"/>
              </w:rPr>
              <w:t>祥</w:t>
            </w:r>
          </w:p>
        </w:tc>
        <w:tc>
          <w:tcPr>
            <w:tcW w:w="2296" w:type="dxa"/>
            <w:shd w:val="clear" w:color="auto" w:fill="auto"/>
          </w:tcPr>
          <w:p w14:paraId="5A71750D" w14:textId="5B6335EF"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臺北城市科技大學</w:t>
            </w:r>
          </w:p>
        </w:tc>
        <w:tc>
          <w:tcPr>
            <w:tcW w:w="1956" w:type="dxa"/>
            <w:shd w:val="clear" w:color="auto" w:fill="auto"/>
          </w:tcPr>
          <w:p w14:paraId="4DA44FF5" w14:textId="0819012C"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資訊工程系</w:t>
            </w:r>
          </w:p>
        </w:tc>
        <w:tc>
          <w:tcPr>
            <w:tcW w:w="3827" w:type="dxa"/>
            <w:shd w:val="clear" w:color="auto" w:fill="auto"/>
          </w:tcPr>
          <w:p w14:paraId="339C5AD9" w14:textId="72527706" w:rsidR="00340BC0" w:rsidRPr="00E978B3" w:rsidRDefault="00476C31" w:rsidP="00340BC0">
            <w:pPr>
              <w:autoSpaceDE w:val="0"/>
              <w:autoSpaceDN w:val="0"/>
              <w:spacing w:line="288" w:lineRule="atLeast"/>
              <w:jc w:val="both"/>
              <w:textAlignment w:val="bottom"/>
              <w:rPr>
                <w:rFonts w:ascii="PMingLiU" w:hAnsi="PMingLiU"/>
                <w:bCs/>
              </w:rPr>
            </w:pPr>
            <w:r w:rsidRPr="00476C31">
              <w:rPr>
                <w:rFonts w:ascii="PMingLiU" w:hAnsi="PMingLiU"/>
                <w:bCs/>
              </w:rPr>
              <w:t>jj333555222111444000444@gmail.com</w:t>
            </w:r>
          </w:p>
        </w:tc>
      </w:tr>
      <w:tr w:rsidR="00340BC0" w:rsidRPr="00E978B3" w14:paraId="26555780" w14:textId="77777777" w:rsidTr="00AF6F8F">
        <w:tc>
          <w:tcPr>
            <w:tcW w:w="1668" w:type="dxa"/>
            <w:shd w:val="clear" w:color="auto" w:fill="auto"/>
          </w:tcPr>
          <w:p w14:paraId="4E3545E7" w14:textId="46FD89A1" w:rsidR="00340BC0" w:rsidRPr="004D70D4" w:rsidRDefault="00340BC0" w:rsidP="00340BC0">
            <w:pPr>
              <w:widowControl/>
              <w:jc w:val="both"/>
              <w:rPr>
                <w:rFonts w:ascii="Calibri" w:hAnsi="Calibri" w:cs="Calibri"/>
                <w:color w:val="000000"/>
                <w:kern w:val="0"/>
              </w:rPr>
            </w:pPr>
            <w:r>
              <w:rPr>
                <w:rFonts w:ascii="Calibri" w:hAnsi="Calibri" w:cs="Calibri"/>
                <w:color w:val="000000"/>
              </w:rPr>
              <w:t>李韋</w:t>
            </w:r>
            <w:r>
              <w:rPr>
                <w:rFonts w:ascii="Microsoft JhengHei" w:eastAsia="Microsoft JhengHei" w:hAnsi="Microsoft JhengHei" w:cs="Microsoft JhengHei" w:hint="eastAsia"/>
                <w:color w:val="000000"/>
              </w:rPr>
              <w:t>來</w:t>
            </w:r>
          </w:p>
        </w:tc>
        <w:tc>
          <w:tcPr>
            <w:tcW w:w="2296" w:type="dxa"/>
            <w:shd w:val="clear" w:color="auto" w:fill="auto"/>
          </w:tcPr>
          <w:p w14:paraId="6CC77D11" w14:textId="424EA550"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臺北城市科技大學</w:t>
            </w:r>
          </w:p>
        </w:tc>
        <w:tc>
          <w:tcPr>
            <w:tcW w:w="1956" w:type="dxa"/>
            <w:shd w:val="clear" w:color="auto" w:fill="auto"/>
          </w:tcPr>
          <w:p w14:paraId="3C15E053" w14:textId="5E28CDF8"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資訊工程系</w:t>
            </w:r>
          </w:p>
        </w:tc>
        <w:tc>
          <w:tcPr>
            <w:tcW w:w="3827" w:type="dxa"/>
            <w:shd w:val="clear" w:color="auto" w:fill="auto"/>
          </w:tcPr>
          <w:p w14:paraId="2E4BA067" w14:textId="59126787" w:rsidR="00340BC0" w:rsidRPr="007F75A3" w:rsidRDefault="00000000" w:rsidP="007F75A3">
            <w:pPr>
              <w:widowControl/>
              <w:jc w:val="both"/>
              <w:rPr>
                <w:rFonts w:ascii="Calibri" w:hAnsi="Calibri" w:cs="Calibri"/>
                <w:color w:val="0563C1"/>
                <w:kern w:val="0"/>
                <w:u w:val="single"/>
              </w:rPr>
            </w:pPr>
            <w:hyperlink r:id="rId8" w:history="1">
              <w:r w:rsidR="007F75A3">
                <w:rPr>
                  <w:rStyle w:val="a9"/>
                  <w:rFonts w:ascii="Calibri" w:hAnsi="Calibri" w:cs="Calibri"/>
                </w:rPr>
                <w:t>lai950823@gmail.com</w:t>
              </w:r>
            </w:hyperlink>
          </w:p>
        </w:tc>
      </w:tr>
      <w:tr w:rsidR="00340BC0" w:rsidRPr="00E978B3" w14:paraId="59EAEE47" w14:textId="77777777" w:rsidTr="00AF6F8F">
        <w:tc>
          <w:tcPr>
            <w:tcW w:w="1668" w:type="dxa"/>
            <w:shd w:val="clear" w:color="auto" w:fill="auto"/>
          </w:tcPr>
          <w:p w14:paraId="330A994D" w14:textId="73DC92DB" w:rsidR="00340BC0" w:rsidRPr="00307DFE" w:rsidRDefault="00340BC0" w:rsidP="00340BC0">
            <w:pPr>
              <w:widowControl/>
              <w:jc w:val="both"/>
              <w:rPr>
                <w:rFonts w:ascii="Calibri" w:hAnsi="Calibri" w:cs="Calibri"/>
                <w:color w:val="000000"/>
                <w:kern w:val="0"/>
              </w:rPr>
            </w:pPr>
            <w:r>
              <w:rPr>
                <w:rFonts w:ascii="Calibri" w:hAnsi="Calibri" w:cs="Calibri"/>
                <w:color w:val="000000"/>
              </w:rPr>
              <w:t>廖俊</w:t>
            </w:r>
            <w:r>
              <w:rPr>
                <w:rFonts w:ascii="Microsoft JhengHei" w:eastAsia="Microsoft JhengHei" w:hAnsi="Microsoft JhengHei" w:cs="Microsoft JhengHei" w:hint="eastAsia"/>
                <w:color w:val="000000"/>
              </w:rPr>
              <w:t>宇</w:t>
            </w:r>
          </w:p>
        </w:tc>
        <w:tc>
          <w:tcPr>
            <w:tcW w:w="2296" w:type="dxa"/>
            <w:shd w:val="clear" w:color="auto" w:fill="auto"/>
          </w:tcPr>
          <w:p w14:paraId="38A7E39C" w14:textId="5E72901D"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臺北城市科技大學</w:t>
            </w:r>
          </w:p>
        </w:tc>
        <w:tc>
          <w:tcPr>
            <w:tcW w:w="1956" w:type="dxa"/>
            <w:shd w:val="clear" w:color="auto" w:fill="auto"/>
          </w:tcPr>
          <w:p w14:paraId="1BD399D6" w14:textId="6C0F8D63"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資訊工程系</w:t>
            </w:r>
          </w:p>
        </w:tc>
        <w:tc>
          <w:tcPr>
            <w:tcW w:w="3827" w:type="dxa"/>
            <w:shd w:val="clear" w:color="auto" w:fill="auto"/>
          </w:tcPr>
          <w:p w14:paraId="1FC16922" w14:textId="6DD75B7A" w:rsidR="00340BC0" w:rsidRPr="00810B12" w:rsidRDefault="00000000" w:rsidP="00810B12">
            <w:pPr>
              <w:widowControl/>
              <w:jc w:val="both"/>
              <w:rPr>
                <w:rFonts w:ascii="Calibri" w:hAnsi="Calibri" w:cs="Calibri"/>
                <w:color w:val="0563C1"/>
                <w:kern w:val="0"/>
                <w:u w:val="single"/>
              </w:rPr>
            </w:pPr>
            <w:hyperlink r:id="rId9" w:history="1">
              <w:r w:rsidR="00810B12">
                <w:rPr>
                  <w:rStyle w:val="a9"/>
                  <w:rFonts w:ascii="Calibri" w:hAnsi="Calibri" w:cs="Calibri"/>
                </w:rPr>
                <w:t>jun95615@gmail.com</w:t>
              </w:r>
            </w:hyperlink>
          </w:p>
        </w:tc>
      </w:tr>
      <w:tr w:rsidR="00340BC0" w:rsidRPr="00E978B3" w14:paraId="0B3BB674" w14:textId="77777777" w:rsidTr="00AF6F8F">
        <w:tc>
          <w:tcPr>
            <w:tcW w:w="1668" w:type="dxa"/>
            <w:shd w:val="clear" w:color="auto" w:fill="auto"/>
          </w:tcPr>
          <w:p w14:paraId="24C40B16" w14:textId="753B76DD" w:rsidR="00340BC0" w:rsidRPr="00131B4E" w:rsidRDefault="00340BC0" w:rsidP="00340BC0">
            <w:pPr>
              <w:widowControl/>
              <w:jc w:val="both"/>
              <w:rPr>
                <w:rFonts w:ascii="Calibri" w:hAnsi="Calibri" w:cs="Calibri"/>
                <w:color w:val="000000"/>
                <w:kern w:val="0"/>
              </w:rPr>
            </w:pPr>
            <w:r>
              <w:rPr>
                <w:rFonts w:ascii="Calibri" w:hAnsi="Calibri" w:cs="Calibri"/>
                <w:color w:val="000000"/>
              </w:rPr>
              <w:t>謝易</w:t>
            </w:r>
            <w:r>
              <w:rPr>
                <w:rFonts w:ascii="Microsoft JhengHei" w:eastAsia="Microsoft JhengHei" w:hAnsi="Microsoft JhengHei" w:cs="Microsoft JhengHei" w:hint="eastAsia"/>
                <w:color w:val="000000"/>
              </w:rPr>
              <w:t>勳</w:t>
            </w:r>
          </w:p>
        </w:tc>
        <w:tc>
          <w:tcPr>
            <w:tcW w:w="2296" w:type="dxa"/>
            <w:shd w:val="clear" w:color="auto" w:fill="auto"/>
          </w:tcPr>
          <w:p w14:paraId="0FEA170C" w14:textId="2BAFFB8A"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臺北城市科技大學</w:t>
            </w:r>
          </w:p>
        </w:tc>
        <w:tc>
          <w:tcPr>
            <w:tcW w:w="1956" w:type="dxa"/>
            <w:shd w:val="clear" w:color="auto" w:fill="auto"/>
          </w:tcPr>
          <w:p w14:paraId="2282E8D9" w14:textId="19519841"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資訊工程系</w:t>
            </w:r>
          </w:p>
        </w:tc>
        <w:tc>
          <w:tcPr>
            <w:tcW w:w="3827" w:type="dxa"/>
            <w:shd w:val="clear" w:color="auto" w:fill="auto"/>
          </w:tcPr>
          <w:p w14:paraId="132B9D3C" w14:textId="7E5EEC07" w:rsidR="00340BC0" w:rsidRPr="00CB6FEA" w:rsidRDefault="00000000" w:rsidP="00CB6FEA">
            <w:pPr>
              <w:widowControl/>
              <w:jc w:val="both"/>
              <w:rPr>
                <w:rFonts w:ascii="Calibri" w:hAnsi="Calibri" w:cs="Calibri"/>
                <w:color w:val="0563C1"/>
                <w:kern w:val="0"/>
                <w:u w:val="single"/>
              </w:rPr>
            </w:pPr>
            <w:hyperlink r:id="rId10" w:history="1">
              <w:r w:rsidR="00CB6FEA">
                <w:rPr>
                  <w:rStyle w:val="a9"/>
                  <w:rFonts w:ascii="Calibri" w:hAnsi="Calibri" w:cs="Calibri"/>
                </w:rPr>
                <w:t>brian950322@gmail.com</w:t>
              </w:r>
            </w:hyperlink>
          </w:p>
        </w:tc>
      </w:tr>
      <w:tr w:rsidR="00340BC0" w:rsidRPr="00CD122A" w14:paraId="553CD147" w14:textId="77777777" w:rsidTr="00AF6F8F">
        <w:trPr>
          <w:trHeight w:val="513"/>
        </w:trPr>
        <w:tc>
          <w:tcPr>
            <w:tcW w:w="1668" w:type="dxa"/>
            <w:shd w:val="clear" w:color="auto" w:fill="EDEDED"/>
            <w:vAlign w:val="center"/>
          </w:tcPr>
          <w:p w14:paraId="0CD347B3" w14:textId="77777777" w:rsidR="00340BC0" w:rsidRDefault="00340BC0" w:rsidP="00340BC0">
            <w:pPr>
              <w:autoSpaceDE w:val="0"/>
              <w:autoSpaceDN w:val="0"/>
              <w:spacing w:line="288" w:lineRule="atLeast"/>
              <w:jc w:val="both"/>
              <w:textAlignment w:val="bottom"/>
              <w:rPr>
                <w:rFonts w:ascii="Microsoft JhengHei" w:eastAsia="Microsoft JhengHei" w:hAnsi="Microsoft JhengHei"/>
                <w:b/>
                <w:bCs/>
              </w:rPr>
            </w:pPr>
            <w:r>
              <w:rPr>
                <w:rFonts w:ascii="Microsoft JhengHei" w:eastAsia="Microsoft JhengHei" w:hAnsi="Microsoft JhengHei" w:hint="eastAsia"/>
                <w:b/>
                <w:bCs/>
              </w:rPr>
              <w:t>指導老師姓名</w:t>
            </w:r>
          </w:p>
          <w:p w14:paraId="2072636A" w14:textId="77777777" w:rsidR="00340BC0" w:rsidRPr="00CD122A" w:rsidRDefault="00340BC0" w:rsidP="00340BC0">
            <w:pPr>
              <w:autoSpaceDE w:val="0"/>
              <w:autoSpaceDN w:val="0"/>
              <w:spacing w:line="288" w:lineRule="atLeast"/>
              <w:jc w:val="both"/>
              <w:textAlignment w:val="bottom"/>
              <w:rPr>
                <w:rFonts w:ascii="Microsoft JhengHei" w:eastAsia="Microsoft JhengHei" w:hAnsi="Microsoft JhengHei"/>
                <w:b/>
                <w:bCs/>
              </w:rPr>
            </w:pPr>
            <w:r w:rsidRPr="00CD122A">
              <w:rPr>
                <w:rFonts w:ascii="Microsoft JhengHei" w:eastAsia="Microsoft JhengHei" w:hAnsi="Microsoft JhengHei"/>
                <w:b/>
                <w:bCs/>
              </w:rPr>
              <w:t>(1</w:t>
            </w:r>
            <w:r>
              <w:rPr>
                <w:rFonts w:ascii="Microsoft JhengHei" w:eastAsia="Microsoft JhengHei" w:hAnsi="Microsoft JhengHei" w:hint="eastAsia"/>
                <w:b/>
                <w:bCs/>
              </w:rPr>
              <w:t>~2名</w:t>
            </w:r>
            <w:r w:rsidRPr="00CD122A">
              <w:rPr>
                <w:rFonts w:ascii="Microsoft JhengHei" w:eastAsia="Microsoft JhengHei" w:hAnsi="Microsoft JhengHei"/>
                <w:b/>
                <w:bCs/>
              </w:rPr>
              <w:t>)</w:t>
            </w:r>
          </w:p>
        </w:tc>
        <w:tc>
          <w:tcPr>
            <w:tcW w:w="2296" w:type="dxa"/>
            <w:shd w:val="clear" w:color="auto" w:fill="EDEDED"/>
            <w:vAlign w:val="center"/>
          </w:tcPr>
          <w:p w14:paraId="5F5C94A0" w14:textId="77777777" w:rsidR="00340BC0" w:rsidRPr="00CD122A" w:rsidRDefault="00340BC0" w:rsidP="00340BC0">
            <w:pPr>
              <w:autoSpaceDE w:val="0"/>
              <w:autoSpaceDN w:val="0"/>
              <w:spacing w:line="288" w:lineRule="atLeast"/>
              <w:jc w:val="both"/>
              <w:textAlignment w:val="bottom"/>
              <w:rPr>
                <w:rFonts w:ascii="Microsoft JhengHei" w:eastAsia="Microsoft JhengHei" w:hAnsi="Microsoft JhengHei"/>
                <w:b/>
                <w:bCs/>
              </w:rPr>
            </w:pPr>
            <w:r>
              <w:rPr>
                <w:rFonts w:ascii="Microsoft JhengHei" w:eastAsia="Microsoft JhengHei" w:hAnsi="Microsoft JhengHei" w:hint="eastAsia"/>
                <w:b/>
                <w:bCs/>
                <w:color w:val="000000"/>
                <w:spacing w:val="20"/>
              </w:rPr>
              <w:t>所在</w:t>
            </w:r>
            <w:r w:rsidRPr="00CD122A">
              <w:rPr>
                <w:rFonts w:ascii="Microsoft JhengHei" w:eastAsia="Microsoft JhengHei" w:hAnsi="Microsoft JhengHei" w:hint="eastAsia"/>
                <w:b/>
                <w:bCs/>
                <w:color w:val="000000"/>
                <w:spacing w:val="20"/>
              </w:rPr>
              <w:t>學校</w:t>
            </w:r>
          </w:p>
        </w:tc>
        <w:tc>
          <w:tcPr>
            <w:tcW w:w="1956" w:type="dxa"/>
            <w:shd w:val="clear" w:color="auto" w:fill="EDEDED"/>
            <w:vAlign w:val="center"/>
          </w:tcPr>
          <w:p w14:paraId="7DBEA406" w14:textId="77777777" w:rsidR="00340BC0" w:rsidRPr="00CD122A" w:rsidRDefault="00340BC0" w:rsidP="00340BC0">
            <w:pPr>
              <w:autoSpaceDE w:val="0"/>
              <w:autoSpaceDN w:val="0"/>
              <w:spacing w:line="288" w:lineRule="atLeast"/>
              <w:jc w:val="both"/>
              <w:textAlignment w:val="bottom"/>
              <w:rPr>
                <w:rFonts w:ascii="Microsoft JhengHei" w:eastAsia="Microsoft JhengHei" w:hAnsi="Microsoft JhengHei"/>
                <w:b/>
                <w:bCs/>
              </w:rPr>
            </w:pPr>
            <w:r>
              <w:rPr>
                <w:rFonts w:ascii="Microsoft JhengHei" w:eastAsia="Microsoft JhengHei" w:hAnsi="Microsoft JhengHei" w:hint="eastAsia"/>
                <w:b/>
                <w:bCs/>
              </w:rPr>
              <w:t>所在科系</w:t>
            </w:r>
          </w:p>
        </w:tc>
        <w:tc>
          <w:tcPr>
            <w:tcW w:w="3827" w:type="dxa"/>
            <w:shd w:val="clear" w:color="auto" w:fill="EDEDED"/>
            <w:vAlign w:val="center"/>
          </w:tcPr>
          <w:p w14:paraId="15A77B95" w14:textId="77777777" w:rsidR="00340BC0" w:rsidRPr="00CD122A" w:rsidRDefault="00340BC0" w:rsidP="00340BC0">
            <w:pPr>
              <w:autoSpaceDE w:val="0"/>
              <w:autoSpaceDN w:val="0"/>
              <w:spacing w:line="288" w:lineRule="atLeast"/>
              <w:jc w:val="both"/>
              <w:textAlignment w:val="bottom"/>
              <w:rPr>
                <w:rFonts w:ascii="Microsoft JhengHei" w:eastAsia="Microsoft JhengHei" w:hAnsi="Microsoft JhengHei"/>
                <w:b/>
                <w:bCs/>
              </w:rPr>
            </w:pPr>
            <w:r w:rsidRPr="00CD122A">
              <w:rPr>
                <w:rFonts w:ascii="Microsoft JhengHei" w:eastAsia="Microsoft JhengHei" w:hAnsi="Microsoft JhengHei" w:hint="eastAsia"/>
                <w:b/>
                <w:bCs/>
              </w:rPr>
              <w:t>聯絡</w:t>
            </w:r>
            <w:r>
              <w:rPr>
                <w:rFonts w:ascii="Microsoft JhengHei" w:eastAsia="Microsoft JhengHei" w:hAnsi="Microsoft JhengHei" w:hint="eastAsia"/>
                <w:b/>
                <w:bCs/>
              </w:rPr>
              <w:t>e</w:t>
            </w:r>
            <w:r>
              <w:rPr>
                <w:rFonts w:ascii="Microsoft JhengHei" w:eastAsia="Microsoft JhengHei" w:hAnsi="Microsoft JhengHei"/>
                <w:b/>
                <w:bCs/>
              </w:rPr>
              <w:t>-mail</w:t>
            </w:r>
          </w:p>
        </w:tc>
      </w:tr>
      <w:tr w:rsidR="00340BC0" w:rsidRPr="00E978B3" w14:paraId="0339E133" w14:textId="77777777" w:rsidTr="00AF6F8F">
        <w:tc>
          <w:tcPr>
            <w:tcW w:w="1668" w:type="dxa"/>
            <w:shd w:val="clear" w:color="auto" w:fill="auto"/>
          </w:tcPr>
          <w:p w14:paraId="19357BF1" w14:textId="5D422148"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汪泰宏</w:t>
            </w:r>
          </w:p>
        </w:tc>
        <w:tc>
          <w:tcPr>
            <w:tcW w:w="2296" w:type="dxa"/>
            <w:shd w:val="clear" w:color="auto" w:fill="auto"/>
          </w:tcPr>
          <w:p w14:paraId="33E09CA6" w14:textId="04A0EBD2"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臺北城市科技大學</w:t>
            </w:r>
          </w:p>
        </w:tc>
        <w:tc>
          <w:tcPr>
            <w:tcW w:w="1956" w:type="dxa"/>
            <w:shd w:val="clear" w:color="auto" w:fill="auto"/>
          </w:tcPr>
          <w:p w14:paraId="4AE66CD0" w14:textId="345B12C7"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hint="eastAsia"/>
                <w:bCs/>
              </w:rPr>
              <w:t>資訊工程系</w:t>
            </w:r>
          </w:p>
        </w:tc>
        <w:tc>
          <w:tcPr>
            <w:tcW w:w="3827" w:type="dxa"/>
            <w:shd w:val="clear" w:color="auto" w:fill="auto"/>
          </w:tcPr>
          <w:p w14:paraId="04E93F9B" w14:textId="2E2F07CC" w:rsidR="00340BC0" w:rsidRPr="00E978B3" w:rsidRDefault="00340BC0" w:rsidP="00340BC0">
            <w:pPr>
              <w:autoSpaceDE w:val="0"/>
              <w:autoSpaceDN w:val="0"/>
              <w:spacing w:line="288" w:lineRule="atLeast"/>
              <w:jc w:val="both"/>
              <w:textAlignment w:val="bottom"/>
              <w:rPr>
                <w:rFonts w:ascii="PMingLiU" w:hAnsi="PMingLiU"/>
                <w:bCs/>
              </w:rPr>
            </w:pPr>
            <w:r>
              <w:rPr>
                <w:rFonts w:ascii="PMingLiU" w:hAnsi="PMingLiU"/>
                <w:bCs/>
              </w:rPr>
              <w:t>ntshin29@gmail.com</w:t>
            </w:r>
          </w:p>
        </w:tc>
      </w:tr>
      <w:tr w:rsidR="00340BC0" w:rsidRPr="00E978B3" w14:paraId="6EC01407" w14:textId="77777777" w:rsidTr="00AF6F8F">
        <w:tc>
          <w:tcPr>
            <w:tcW w:w="1668" w:type="dxa"/>
            <w:shd w:val="clear" w:color="auto" w:fill="auto"/>
          </w:tcPr>
          <w:p w14:paraId="5E81045E" w14:textId="77777777" w:rsidR="00340BC0" w:rsidRPr="00E978B3" w:rsidRDefault="00340BC0" w:rsidP="00340BC0">
            <w:pPr>
              <w:autoSpaceDE w:val="0"/>
              <w:autoSpaceDN w:val="0"/>
              <w:spacing w:line="288" w:lineRule="atLeast"/>
              <w:jc w:val="both"/>
              <w:textAlignment w:val="bottom"/>
              <w:rPr>
                <w:rFonts w:ascii="PMingLiU" w:hAnsi="PMingLiU"/>
                <w:bCs/>
              </w:rPr>
            </w:pPr>
          </w:p>
        </w:tc>
        <w:tc>
          <w:tcPr>
            <w:tcW w:w="2296" w:type="dxa"/>
            <w:shd w:val="clear" w:color="auto" w:fill="auto"/>
          </w:tcPr>
          <w:p w14:paraId="169175C0" w14:textId="77777777" w:rsidR="00340BC0" w:rsidRPr="00E978B3" w:rsidRDefault="00340BC0" w:rsidP="00340BC0">
            <w:pPr>
              <w:autoSpaceDE w:val="0"/>
              <w:autoSpaceDN w:val="0"/>
              <w:spacing w:line="288" w:lineRule="atLeast"/>
              <w:jc w:val="both"/>
              <w:textAlignment w:val="bottom"/>
              <w:rPr>
                <w:rFonts w:ascii="PMingLiU" w:hAnsi="PMingLiU"/>
                <w:bCs/>
              </w:rPr>
            </w:pPr>
          </w:p>
        </w:tc>
        <w:tc>
          <w:tcPr>
            <w:tcW w:w="1956" w:type="dxa"/>
            <w:shd w:val="clear" w:color="auto" w:fill="auto"/>
          </w:tcPr>
          <w:p w14:paraId="655F0AEF" w14:textId="77777777" w:rsidR="00340BC0" w:rsidRPr="00E978B3" w:rsidRDefault="00340BC0" w:rsidP="00340BC0">
            <w:pPr>
              <w:autoSpaceDE w:val="0"/>
              <w:autoSpaceDN w:val="0"/>
              <w:spacing w:line="288" w:lineRule="atLeast"/>
              <w:jc w:val="both"/>
              <w:textAlignment w:val="bottom"/>
              <w:rPr>
                <w:rFonts w:ascii="PMingLiU" w:hAnsi="PMingLiU"/>
                <w:bCs/>
              </w:rPr>
            </w:pPr>
          </w:p>
        </w:tc>
        <w:tc>
          <w:tcPr>
            <w:tcW w:w="3827" w:type="dxa"/>
            <w:shd w:val="clear" w:color="auto" w:fill="auto"/>
          </w:tcPr>
          <w:p w14:paraId="0A3357E8" w14:textId="77777777" w:rsidR="00340BC0" w:rsidRPr="00E978B3" w:rsidRDefault="00340BC0" w:rsidP="00340BC0">
            <w:pPr>
              <w:autoSpaceDE w:val="0"/>
              <w:autoSpaceDN w:val="0"/>
              <w:spacing w:line="288" w:lineRule="atLeast"/>
              <w:jc w:val="both"/>
              <w:textAlignment w:val="bottom"/>
              <w:rPr>
                <w:rFonts w:ascii="PMingLiU" w:hAnsi="PMingLiU"/>
                <w:bCs/>
              </w:rPr>
            </w:pPr>
          </w:p>
        </w:tc>
      </w:tr>
    </w:tbl>
    <w:p w14:paraId="548F5CB5" w14:textId="57338DF7" w:rsidR="00800CAB" w:rsidRPr="0024433A" w:rsidRDefault="000D5D07" w:rsidP="0024433A">
      <w:pPr>
        <w:autoSpaceDE w:val="0"/>
        <w:autoSpaceDN w:val="0"/>
        <w:spacing w:line="288" w:lineRule="atLeast"/>
        <w:textAlignment w:val="bottom"/>
        <w:rPr>
          <w:rFonts w:ascii="Microsoft JhengHei" w:eastAsia="Microsoft JhengHei" w:hAnsi="Microsoft JhengHei"/>
          <w:b/>
          <w:bCs/>
        </w:rPr>
      </w:pPr>
      <w:r>
        <w:rPr>
          <w:rFonts w:ascii="Microsoft JhengHei" w:eastAsia="Microsoft JhengHei" w:hAnsi="Microsoft JhengHei" w:hint="eastAsia"/>
          <w:b/>
          <w:bCs/>
        </w:rPr>
        <w:t>選</w:t>
      </w:r>
      <w:r w:rsidR="00344C9C" w:rsidRPr="005E7BD7">
        <w:rPr>
          <w:rFonts w:ascii="Microsoft JhengHei" w:eastAsia="Microsoft JhengHei" w:hAnsi="Microsoft JhengHei" w:hint="eastAsia"/>
          <w:b/>
          <w:bCs/>
        </w:rPr>
        <w:t>用</w:t>
      </w:r>
      <w:r w:rsidR="00344C9C">
        <w:rPr>
          <w:rFonts w:ascii="Microsoft JhengHei" w:eastAsia="Microsoft JhengHei" w:hAnsi="Microsoft JhengHei" w:hint="eastAsia"/>
          <w:b/>
          <w:bCs/>
        </w:rPr>
        <w:t>MCU開發平台</w:t>
      </w:r>
      <w:r w:rsidR="00344C9C" w:rsidRPr="005E7BD7">
        <w:rPr>
          <w:rFonts w:ascii="Microsoft JhengHei" w:eastAsia="Microsoft JhengHei" w:hAnsi="Microsoft JhengHei" w:hint="eastAsia"/>
          <w:b/>
          <w:bCs/>
        </w:rPr>
        <w:t>型</w:t>
      </w:r>
      <w:r>
        <w:rPr>
          <w:rFonts w:ascii="Microsoft JhengHei" w:eastAsia="Microsoft JhengHei" w:hAnsi="Microsoft JhengHei" w:hint="eastAsia"/>
          <w:b/>
          <w:bCs/>
        </w:rPr>
        <w:t>號</w:t>
      </w:r>
      <w:r w:rsidR="00344C9C" w:rsidRPr="005E7BD7">
        <w:rPr>
          <w:rFonts w:ascii="Microsoft JhengHei" w:eastAsia="Microsoft JhengHei" w:hAnsi="Microsoft JhengHei" w:hint="eastAsia"/>
          <w:b/>
          <w:bCs/>
        </w:rPr>
        <w:t>：</w:t>
      </w:r>
      <w:r w:rsidR="002E22E9" w:rsidRPr="002E22E9">
        <w:rPr>
          <w:rFonts w:ascii="Microsoft JhengHei" w:eastAsia="Microsoft JhengHei" w:hAnsi="Microsoft JhengHei"/>
          <w:b/>
          <w:bCs/>
          <w:u w:val="single"/>
        </w:rPr>
        <w:t>A</w:t>
      </w:r>
      <w:r w:rsidR="00344C9C" w:rsidRPr="005E7BD7">
        <w:rPr>
          <w:rFonts w:ascii="Microsoft JhengHei" w:eastAsia="Microsoft JhengHei" w:hAnsi="Microsoft JhengHei"/>
          <w:b/>
          <w:bCs/>
        </w:rPr>
        <w:t xml:space="preserve"> </w:t>
      </w:r>
      <w:r w:rsidR="00344C9C">
        <w:rPr>
          <w:rFonts w:ascii="Microsoft JhengHei" w:eastAsia="Microsoft JhengHei" w:hAnsi="Microsoft JhengHei" w:hint="eastAsia"/>
          <w:b/>
          <w:bCs/>
        </w:rPr>
        <w:t>(請參考官網</w:t>
      </w:r>
      <w:r w:rsidR="003C2A8A">
        <w:rPr>
          <w:rFonts w:ascii="Microsoft JhengHei" w:eastAsia="Microsoft JhengHei" w:hAnsi="Microsoft JhengHei" w:hint="eastAsia"/>
          <w:b/>
          <w:bCs/>
        </w:rPr>
        <w:t>A、B</w:t>
      </w:r>
      <w:r w:rsidR="00511881">
        <w:rPr>
          <w:rFonts w:ascii="Microsoft JhengHei" w:eastAsia="Microsoft JhengHei" w:hAnsi="Microsoft JhengHei" w:hint="eastAsia"/>
          <w:b/>
          <w:bCs/>
        </w:rPr>
        <w:t>、C三</w:t>
      </w:r>
      <w:r w:rsidR="003C2A8A">
        <w:rPr>
          <w:rFonts w:ascii="Microsoft JhengHei" w:eastAsia="Microsoft JhengHei" w:hAnsi="Microsoft JhengHei" w:hint="eastAsia"/>
          <w:b/>
          <w:bCs/>
        </w:rPr>
        <w:t>種平台選一種使用</w:t>
      </w:r>
      <w:r w:rsidR="00344C9C">
        <w:rPr>
          <w:rFonts w:ascii="Microsoft JhengHei" w:eastAsia="Microsoft JhengHei" w:hAnsi="Microsoft JhengHei" w:hint="eastAsia"/>
          <w:b/>
          <w:bCs/>
        </w:rPr>
        <w:t>)</w:t>
      </w:r>
    </w:p>
    <w:p w14:paraId="46E68C38" w14:textId="2C94FBD3" w:rsidR="00800CAB" w:rsidRPr="0024433A" w:rsidRDefault="007E4D62" w:rsidP="00124DA0">
      <w:pPr>
        <w:rPr>
          <w:rFonts w:eastAsia="DFKai-SB"/>
          <w:b/>
          <w:bCs/>
          <w:sz w:val="32"/>
        </w:rPr>
      </w:pPr>
      <w:r>
        <w:rPr>
          <w:rFonts w:eastAsia="DFKai-SB" w:hint="eastAsia"/>
          <w:b/>
          <w:bCs/>
          <w:sz w:val="32"/>
        </w:rPr>
        <w:t>一</w:t>
      </w:r>
      <w:r w:rsidR="00587D89">
        <w:rPr>
          <w:rFonts w:eastAsia="DFKai-SB" w:hint="eastAsia"/>
          <w:b/>
          <w:bCs/>
          <w:sz w:val="32"/>
        </w:rPr>
        <w:t>、</w:t>
      </w:r>
      <w:r w:rsidR="00800CAB" w:rsidRPr="00124DA0">
        <w:rPr>
          <w:rFonts w:eastAsia="DFKai-SB" w:hint="eastAsia"/>
          <w:b/>
          <w:bCs/>
          <w:sz w:val="32"/>
        </w:rPr>
        <w:t>作品</w:t>
      </w:r>
      <w:r w:rsidR="004312CD">
        <w:rPr>
          <w:rFonts w:eastAsia="DFKai-SB" w:hint="eastAsia"/>
          <w:b/>
          <w:bCs/>
          <w:sz w:val="32"/>
        </w:rPr>
        <w:t>介紹</w:t>
      </w:r>
    </w:p>
    <w:p w14:paraId="77F77518" w14:textId="35FEAC40" w:rsidR="003124DD" w:rsidRPr="00E84668" w:rsidRDefault="008E551E" w:rsidP="0024433A">
      <w:pPr>
        <w:ind w:firstLine="482"/>
        <w:jc w:val="both"/>
        <w:rPr>
          <w:rFonts w:eastAsia="DFKai-SB"/>
        </w:rPr>
      </w:pPr>
      <w:r w:rsidRPr="00E84668">
        <w:rPr>
          <w:rFonts w:eastAsia="DFKai-SB" w:hint="eastAsia"/>
        </w:rPr>
        <w:t>現行野外生態監測普遍採用的紅外線自動相機，雖能自動捕捉野生動物影像，卻存在關鍵痛點：平常的紅外線自動相機必須要有人過去拿相機的</w:t>
      </w:r>
      <w:r w:rsidRPr="00E84668">
        <w:rPr>
          <w:rFonts w:eastAsia="DFKai-SB" w:hint="eastAsia"/>
        </w:rPr>
        <w:t>SD</w:t>
      </w:r>
      <w:r w:rsidRPr="00E84668">
        <w:rPr>
          <w:rFonts w:eastAsia="DFKai-SB" w:hint="eastAsia"/>
        </w:rPr>
        <w:t>卡才可以辨識那邊的物種，而且</w:t>
      </w:r>
      <w:r w:rsidRPr="00E84668">
        <w:rPr>
          <w:rFonts w:eastAsia="DFKai-SB" w:hint="eastAsia"/>
        </w:rPr>
        <w:t>SD</w:t>
      </w:r>
      <w:r w:rsidRPr="00E84668">
        <w:rPr>
          <w:rFonts w:eastAsia="DFKai-SB" w:hint="eastAsia"/>
        </w:rPr>
        <w:t>卡有可能壞掉的風險，導致數據遺失</w:t>
      </w:r>
      <w:r w:rsidR="008D1196" w:rsidRPr="00E84668">
        <w:rPr>
          <w:rFonts w:eastAsia="DFKai-SB" w:hint="eastAsia"/>
        </w:rPr>
        <w:t>。</w:t>
      </w:r>
    </w:p>
    <w:p w14:paraId="559DA99B" w14:textId="216E1CF1" w:rsidR="002124CB" w:rsidRPr="002124CB" w:rsidRDefault="00C641E4" w:rsidP="0024433A">
      <w:pPr>
        <w:ind w:firstLine="482"/>
        <w:jc w:val="both"/>
        <w:rPr>
          <w:rFonts w:eastAsia="DFKai-SB"/>
        </w:rPr>
      </w:pPr>
      <w:r w:rsidRPr="00E84668">
        <w:rPr>
          <w:rFonts w:eastAsia="DFKai-SB" w:hint="eastAsia"/>
        </w:rPr>
        <w:t>本作品「</w:t>
      </w:r>
      <w:r w:rsidRPr="00E84668">
        <w:rPr>
          <w:rFonts w:eastAsia="DFKai-SB" w:hint="eastAsia"/>
        </w:rPr>
        <w:t>AIOT</w:t>
      </w:r>
      <w:r w:rsidRPr="00E84668">
        <w:rPr>
          <w:rFonts w:eastAsia="DFKai-SB" w:hint="eastAsia"/>
        </w:rPr>
        <w:t>生態物種即時監測回報裝置」，使用了</w:t>
      </w:r>
      <w:r w:rsidR="006A02AC" w:rsidRPr="00E84668">
        <w:rPr>
          <w:rFonts w:eastAsia="DFKai-SB" w:hint="eastAsia"/>
        </w:rPr>
        <w:t>AI</w:t>
      </w:r>
      <w:r w:rsidRPr="00E84668">
        <w:rPr>
          <w:rFonts w:eastAsia="DFKai-SB" w:hint="eastAsia"/>
        </w:rPr>
        <w:t>影像辨識、</w:t>
      </w:r>
      <w:r w:rsidRPr="00E84668">
        <w:rPr>
          <w:rFonts w:eastAsia="DFKai-SB" w:hint="eastAsia"/>
        </w:rPr>
        <w:t>IoT</w:t>
      </w:r>
      <w:r w:rsidRPr="00E84668">
        <w:rPr>
          <w:rFonts w:eastAsia="DFKai-SB" w:hint="eastAsia"/>
        </w:rPr>
        <w:t>物聯網通訊以及在裝置運算技術，旨在徹底解決傳統紅外線自動相機在野外生態監測中面臨的效率與即時性問題。我們將傳統的影像捕捉能力提升至智慧辨識層次，並透過物聯網實現數據的即時回傳與遠程管理，從而改變了野外生態監測的方式，使保育動物的觀察變得更容易且高效率，並能針對突發狀況（例如盜獵行為或疫病蔓延）進行即時應變</w:t>
      </w:r>
      <w:r w:rsidR="008D1196" w:rsidRPr="00E84668">
        <w:rPr>
          <w:rFonts w:eastAsia="DFKai-SB" w:hint="eastAsia"/>
        </w:rPr>
        <w:t>。</w:t>
      </w:r>
    </w:p>
    <w:p w14:paraId="5F6313DB" w14:textId="5A2A478D" w:rsidR="0024433A" w:rsidRPr="0024433A" w:rsidRDefault="00AA1AA1" w:rsidP="0024433A">
      <w:pPr>
        <w:rPr>
          <w:rFonts w:eastAsia="DFKai-SB"/>
        </w:rPr>
      </w:pPr>
      <w:r w:rsidRPr="00E84668">
        <w:rPr>
          <w:rFonts w:eastAsia="DFKai-SB" w:hint="eastAsia"/>
        </w:rPr>
        <w:t>作品設計的創新性、實用性與商品競爭力主要體現在以下幾個方面：</w:t>
      </w:r>
    </w:p>
    <w:p w14:paraId="68FAE5A8" w14:textId="404CDA64" w:rsidR="006D639F" w:rsidRPr="00E84668" w:rsidRDefault="00E1663B" w:rsidP="006D639F">
      <w:pPr>
        <w:numPr>
          <w:ilvl w:val="0"/>
          <w:numId w:val="20"/>
        </w:numPr>
        <w:rPr>
          <w:rFonts w:eastAsia="DFKai-SB"/>
          <w:kern w:val="0"/>
        </w:rPr>
      </w:pPr>
      <w:r w:rsidRPr="00E84668">
        <w:rPr>
          <w:rFonts w:eastAsia="DFKai-SB" w:hint="eastAsia"/>
          <w:kern w:val="0"/>
        </w:rPr>
        <w:t>即</w:t>
      </w:r>
      <w:r w:rsidR="001E04B2">
        <w:rPr>
          <w:rFonts w:eastAsia="DFKai-SB" w:hint="eastAsia"/>
          <w:kern w:val="0"/>
        </w:rPr>
        <w:t>時</w:t>
      </w:r>
      <w:r w:rsidRPr="00E84668">
        <w:rPr>
          <w:rFonts w:eastAsia="DFKai-SB" w:hint="eastAsia"/>
          <w:kern w:val="0"/>
        </w:rPr>
        <w:t>回報與自動化監測</w:t>
      </w:r>
      <w:r w:rsidR="00D105BE" w:rsidRPr="00E84668">
        <w:rPr>
          <w:rFonts w:eastAsia="DFKai-SB" w:hint="eastAsia"/>
          <w:kern w:val="0"/>
        </w:rPr>
        <w:t>：</w:t>
      </w:r>
    </w:p>
    <w:p w14:paraId="003295AD" w14:textId="0974A127" w:rsidR="00E837C1" w:rsidRPr="009029F3" w:rsidRDefault="00C5223F" w:rsidP="0024433A">
      <w:pPr>
        <w:ind w:firstLine="482"/>
        <w:jc w:val="both"/>
        <w:rPr>
          <w:rFonts w:eastAsia="DFKai-SB"/>
          <w:kern w:val="0"/>
        </w:rPr>
      </w:pPr>
      <w:r w:rsidRPr="00E84668">
        <w:rPr>
          <w:rFonts w:eastAsia="DFKai-SB" w:hint="eastAsia"/>
          <w:kern w:val="0"/>
        </w:rPr>
        <w:t>和傳統需要人工取</w:t>
      </w:r>
      <w:r w:rsidRPr="00E84668">
        <w:rPr>
          <w:rFonts w:eastAsia="DFKai-SB"/>
          <w:kern w:val="0"/>
        </w:rPr>
        <w:t>SD</w:t>
      </w:r>
      <w:r w:rsidRPr="00E84668">
        <w:rPr>
          <w:rFonts w:eastAsia="DFKai-SB" w:hint="eastAsia"/>
          <w:kern w:val="0"/>
        </w:rPr>
        <w:t>卡</w:t>
      </w:r>
      <w:r w:rsidR="002D6775" w:rsidRPr="00E84668">
        <w:rPr>
          <w:rFonts w:eastAsia="DFKai-SB" w:hint="eastAsia"/>
          <w:kern w:val="0"/>
        </w:rPr>
        <w:t>、需要辨識重複物種</w:t>
      </w:r>
      <w:r w:rsidR="002C4F15" w:rsidRPr="00E84668">
        <w:rPr>
          <w:rFonts w:eastAsia="DFKai-SB" w:hint="eastAsia"/>
          <w:kern w:val="0"/>
        </w:rPr>
        <w:t>的模式不同，本裝置可以即時</w:t>
      </w:r>
      <w:r w:rsidR="000F0636" w:rsidRPr="00E84668">
        <w:rPr>
          <w:rFonts w:eastAsia="DFKai-SB" w:hint="eastAsia"/>
          <w:kern w:val="0"/>
        </w:rPr>
        <w:t>本裝置具備即時影像捕捉、</w:t>
      </w:r>
      <w:r w:rsidR="004A3AC5" w:rsidRPr="00E84668">
        <w:rPr>
          <w:rFonts w:eastAsia="DFKai-SB" w:hint="eastAsia"/>
          <w:kern w:val="0"/>
        </w:rPr>
        <w:t>在裝置與邊緣運算</w:t>
      </w:r>
      <w:r w:rsidR="000F0636" w:rsidRPr="00E84668">
        <w:rPr>
          <w:rFonts w:eastAsia="DFKai-SB" w:hint="eastAsia"/>
          <w:kern w:val="0"/>
        </w:rPr>
        <w:t>AI</w:t>
      </w:r>
      <w:r w:rsidR="000F0636" w:rsidRPr="00E84668">
        <w:rPr>
          <w:rFonts w:eastAsia="DFKai-SB" w:hint="eastAsia"/>
          <w:kern w:val="0"/>
        </w:rPr>
        <w:t>辨識與無線通訊回傳的能力。當裝置捕捉到物種影像時，內建的</w:t>
      </w:r>
      <w:r w:rsidR="000F0636" w:rsidRPr="00E84668">
        <w:rPr>
          <w:rFonts w:eastAsia="DFKai-SB" w:hint="eastAsia"/>
          <w:kern w:val="0"/>
        </w:rPr>
        <w:t>AI</w:t>
      </w:r>
      <w:r w:rsidR="000F0636" w:rsidRPr="00E84668">
        <w:rPr>
          <w:rFonts w:eastAsia="DFKai-SB" w:hint="eastAsia"/>
          <w:kern w:val="0"/>
        </w:rPr>
        <w:t>模型會立即在裝置端進行辨識，並將辨識結果（如物種名稱、時間、地點）及相關影像資訊透過</w:t>
      </w:r>
      <w:r w:rsidR="00EC6A57" w:rsidRPr="00E84668">
        <w:rPr>
          <w:rFonts w:eastAsia="DFKai-SB"/>
          <w:kern w:val="0"/>
        </w:rPr>
        <w:t>Wi-Fi</w:t>
      </w:r>
      <w:r w:rsidR="00A72DD8" w:rsidRPr="00E84668">
        <w:rPr>
          <w:rFonts w:eastAsia="DFKai-SB"/>
          <w:kern w:val="0"/>
        </w:rPr>
        <w:t>/</w:t>
      </w:r>
      <w:r w:rsidR="000F0636" w:rsidRPr="00E84668">
        <w:rPr>
          <w:rFonts w:eastAsia="DFKai-SB"/>
          <w:kern w:val="0"/>
        </w:rPr>
        <w:t>L</w:t>
      </w:r>
      <w:r w:rsidR="000F0636" w:rsidRPr="00E84668">
        <w:rPr>
          <w:rFonts w:eastAsia="DFKai-SB" w:hint="eastAsia"/>
          <w:kern w:val="0"/>
        </w:rPr>
        <w:t>oRa</w:t>
      </w:r>
      <w:r w:rsidR="000F0636" w:rsidRPr="00E84668">
        <w:rPr>
          <w:rFonts w:eastAsia="DFKai-SB" w:hint="eastAsia"/>
          <w:kern w:val="0"/>
        </w:rPr>
        <w:t>等無線網路即時傳輸至雲端平台或指定接收端。</w:t>
      </w:r>
    </w:p>
    <w:p w14:paraId="6133C75A" w14:textId="77777777" w:rsidR="00E837C1" w:rsidRPr="00E84668" w:rsidRDefault="00E837C1" w:rsidP="00E837C1">
      <w:pPr>
        <w:pStyle w:val="ab"/>
        <w:numPr>
          <w:ilvl w:val="0"/>
          <w:numId w:val="20"/>
        </w:numPr>
        <w:ind w:leftChars="0"/>
        <w:rPr>
          <w:rFonts w:eastAsia="DFKai-SB"/>
          <w:kern w:val="0"/>
        </w:rPr>
      </w:pPr>
      <w:r w:rsidRPr="00E84668">
        <w:rPr>
          <w:rFonts w:eastAsia="DFKai-SB" w:hint="eastAsia"/>
          <w:kern w:val="0"/>
        </w:rPr>
        <w:lastRenderedPageBreak/>
        <w:t>AI</w:t>
      </w:r>
      <w:r w:rsidRPr="00E84668">
        <w:rPr>
          <w:rFonts w:eastAsia="DFKai-SB" w:hint="eastAsia"/>
          <w:kern w:val="0"/>
        </w:rPr>
        <w:t>驅動的智慧辨識與預警：</w:t>
      </w:r>
    </w:p>
    <w:p w14:paraId="5C351A5F" w14:textId="7C4C5040" w:rsidR="00E837C1" w:rsidRPr="00E84668" w:rsidRDefault="00E837C1" w:rsidP="0024433A">
      <w:pPr>
        <w:ind w:firstLine="482"/>
        <w:jc w:val="both"/>
        <w:rPr>
          <w:rFonts w:eastAsia="DFKai-SB"/>
          <w:kern w:val="0"/>
        </w:rPr>
      </w:pPr>
      <w:r w:rsidRPr="00E84668">
        <w:rPr>
          <w:rFonts w:eastAsia="DFKai-SB" w:hint="eastAsia"/>
          <w:kern w:val="0"/>
        </w:rPr>
        <w:t>裝置內嵌的</w:t>
      </w:r>
      <w:r w:rsidRPr="00E84668">
        <w:rPr>
          <w:rFonts w:eastAsia="DFKai-SB" w:hint="eastAsia"/>
          <w:kern w:val="0"/>
        </w:rPr>
        <w:t>AI</w:t>
      </w:r>
      <w:r w:rsidRPr="00E84668">
        <w:rPr>
          <w:rFonts w:eastAsia="DFKai-SB" w:hint="eastAsia"/>
          <w:kern w:val="0"/>
        </w:rPr>
        <w:t>模型經過大量物種的圖片與影片數據訓練，能夠自動且精準地辨識出多種常見的野生動物。本裝置利用低功耗在裝置執行</w:t>
      </w:r>
      <w:r w:rsidRPr="00E84668">
        <w:rPr>
          <w:rFonts w:eastAsia="DFKai-SB" w:hint="eastAsia"/>
          <w:kern w:val="0"/>
        </w:rPr>
        <w:t>AI</w:t>
      </w:r>
      <w:r w:rsidRPr="00E84668">
        <w:rPr>
          <w:rFonts w:eastAsia="DFKai-SB" w:hint="eastAsia"/>
          <w:kern w:val="0"/>
        </w:rPr>
        <w:t>推理，這不僅擺脫了人工辨識的繁重工作。</w:t>
      </w:r>
    </w:p>
    <w:p w14:paraId="2B2B455F" w14:textId="16E25F82" w:rsidR="000B6267" w:rsidRPr="00E84668" w:rsidRDefault="007E4D62" w:rsidP="00967D7E">
      <w:pPr>
        <w:rPr>
          <w:rFonts w:eastAsia="DFKai-SB"/>
          <w:b/>
          <w:bCs/>
          <w:sz w:val="32"/>
        </w:rPr>
      </w:pPr>
      <w:r w:rsidRPr="00E84668">
        <w:rPr>
          <w:rFonts w:eastAsia="DFKai-SB" w:hint="eastAsia"/>
          <w:b/>
          <w:bCs/>
          <w:sz w:val="32"/>
        </w:rPr>
        <w:t>二</w:t>
      </w:r>
      <w:r w:rsidR="00587D89" w:rsidRPr="00E84668">
        <w:rPr>
          <w:rFonts w:eastAsia="DFKai-SB" w:hint="eastAsia"/>
          <w:b/>
          <w:bCs/>
          <w:sz w:val="32"/>
        </w:rPr>
        <w:t>、</w:t>
      </w:r>
      <w:r w:rsidR="004312CD" w:rsidRPr="00E84668">
        <w:rPr>
          <w:rFonts w:eastAsia="DFKai-SB" w:hint="eastAsia"/>
          <w:b/>
          <w:bCs/>
          <w:sz w:val="32"/>
        </w:rPr>
        <w:t>作品</w:t>
      </w:r>
      <w:r w:rsidR="001C1586" w:rsidRPr="00E84668">
        <w:rPr>
          <w:rFonts w:eastAsia="DFKai-SB" w:hint="eastAsia"/>
          <w:b/>
          <w:bCs/>
          <w:sz w:val="32"/>
        </w:rPr>
        <w:t>設計與原理</w:t>
      </w:r>
    </w:p>
    <w:p w14:paraId="058EC977" w14:textId="4681CEF5" w:rsidR="00D64D94" w:rsidRPr="00176A12" w:rsidRDefault="00FE4611" w:rsidP="001E04B2">
      <w:pPr>
        <w:ind w:firstLine="482"/>
        <w:jc w:val="both"/>
        <w:rPr>
          <w:rFonts w:eastAsia="DFKai-SB"/>
        </w:rPr>
      </w:pPr>
      <w:r w:rsidRPr="00176A12">
        <w:rPr>
          <w:rFonts w:eastAsia="DFKai-SB" w:hint="eastAsia"/>
        </w:rPr>
        <w:t>在硬體層面，我們將競賽指定使用的</w:t>
      </w:r>
      <w:proofErr w:type="spellStart"/>
      <w:r w:rsidRPr="00176A12">
        <w:rPr>
          <w:rFonts w:eastAsia="DFKai-SB" w:hint="eastAsia"/>
        </w:rPr>
        <w:t>BMduino</w:t>
      </w:r>
      <w:proofErr w:type="spellEnd"/>
      <w:r w:rsidRPr="00176A12">
        <w:rPr>
          <w:rFonts w:eastAsia="DFKai-SB" w:hint="eastAsia"/>
        </w:rPr>
        <w:t>與多種關鍵感測器（如</w:t>
      </w:r>
      <w:r w:rsidRPr="00176A12">
        <w:rPr>
          <w:rFonts w:eastAsia="DFKai-SB" w:hint="eastAsia"/>
        </w:rPr>
        <w:t>DHT11</w:t>
      </w:r>
      <w:r w:rsidRPr="00176A12">
        <w:rPr>
          <w:rFonts w:eastAsia="DFKai-SB" w:hint="eastAsia"/>
        </w:rPr>
        <w:t>溫濕度感測器）、</w:t>
      </w:r>
      <w:r w:rsidRPr="00176A12">
        <w:rPr>
          <w:rFonts w:eastAsia="DFKai-SB" w:hint="eastAsia"/>
        </w:rPr>
        <w:t xml:space="preserve">Hub 8735 </w:t>
      </w:r>
      <w:r w:rsidR="00001B8D" w:rsidRPr="00176A12">
        <w:rPr>
          <w:rFonts w:eastAsia="DFKai-SB"/>
        </w:rPr>
        <w:t>ULTRA</w:t>
      </w:r>
      <w:r w:rsidRPr="00176A12">
        <w:rPr>
          <w:rFonts w:eastAsia="DFKai-SB" w:hint="eastAsia"/>
        </w:rPr>
        <w:t>的</w:t>
      </w:r>
      <w:r w:rsidRPr="00176A12">
        <w:rPr>
          <w:rFonts w:eastAsia="DFKai-SB" w:hint="eastAsia"/>
        </w:rPr>
        <w:t>AI</w:t>
      </w:r>
      <w:r w:rsidRPr="00176A12">
        <w:rPr>
          <w:rFonts w:eastAsia="DFKai-SB" w:hint="eastAsia"/>
        </w:rPr>
        <w:t>系統模型以及多模態通訊模組（</w:t>
      </w:r>
      <w:r w:rsidRPr="00176A12">
        <w:rPr>
          <w:rFonts w:eastAsia="DFKai-SB" w:hint="eastAsia"/>
        </w:rPr>
        <w:t>LoRa</w:t>
      </w:r>
      <w:r w:rsidRPr="00176A12">
        <w:rPr>
          <w:rFonts w:eastAsia="DFKai-SB" w:hint="eastAsia"/>
        </w:rPr>
        <w:t>、</w:t>
      </w:r>
      <w:r w:rsidRPr="00176A12">
        <w:rPr>
          <w:rFonts w:eastAsia="DFKai-SB" w:hint="eastAsia"/>
        </w:rPr>
        <w:t>Wi-Fi</w:t>
      </w:r>
      <w:r w:rsidRPr="00176A12">
        <w:rPr>
          <w:rFonts w:eastAsia="DFKai-SB" w:hint="eastAsia"/>
        </w:rPr>
        <w:t>）進行精密協作</w:t>
      </w:r>
      <w:r w:rsidR="00AB42A6">
        <w:rPr>
          <w:rFonts w:eastAsia="DFKai-SB" w:hint="eastAsia"/>
        </w:rPr>
        <w:t>，</w:t>
      </w:r>
      <w:r w:rsidRPr="00176A12">
        <w:rPr>
          <w:rFonts w:eastAsia="DFKai-SB" w:hint="eastAsia"/>
        </w:rPr>
        <w:t>而在軟體層面，這包括為電量優化部署的</w:t>
      </w:r>
      <w:r w:rsidRPr="00176A12">
        <w:rPr>
          <w:rFonts w:eastAsia="DFKai-SB" w:hint="eastAsia"/>
        </w:rPr>
        <w:t xml:space="preserve"> YoloV4</w:t>
      </w:r>
      <w:r w:rsidRPr="00176A12">
        <w:rPr>
          <w:rFonts w:eastAsia="DFKai-SB" w:hint="eastAsia"/>
        </w:rPr>
        <w:t>人工智慧影像辨識模型、高效能的嵌入式韌體程式，以及支援數據整合與視覺化的雲端平台系統</w:t>
      </w:r>
      <w:r w:rsidR="002105FB">
        <w:rPr>
          <w:rFonts w:eastAsia="DFKai-SB" w:hint="eastAsia"/>
        </w:rPr>
        <w:t>，</w:t>
      </w:r>
      <w:r w:rsidRPr="00176A12">
        <w:rPr>
          <w:rFonts w:eastAsia="DFKai-SB" w:hint="eastAsia"/>
        </w:rPr>
        <w:t>這種深度整合使得裝置能夠在野外現場即時捕捉影像並進行物種辨識（實現智慧化），同時搭配環境數據回報，並透過無線網路將關鍵資訊迅速傳輸至後端（實現即時性）</w:t>
      </w:r>
      <w:r w:rsidR="002105FB">
        <w:rPr>
          <w:rFonts w:eastAsia="DFKai-SB" w:hint="eastAsia"/>
        </w:rPr>
        <w:t>，</w:t>
      </w:r>
      <w:r w:rsidRPr="00176A12">
        <w:rPr>
          <w:rFonts w:eastAsia="DFKai-SB" w:hint="eastAsia"/>
        </w:rPr>
        <w:t>這一整體解決方案不僅克服了傳統監測方式數據回收遲滯、效率低落及數據遺失的痛點，更賦予了監測系統自主判斷與即時預警的能力，為科學研究與生態保育提供了強大而精準的數據支持，開啟了野外監測的新篇章。</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4"/>
      </w:tblGrid>
      <w:tr w:rsidR="00DA73AE" w:rsidRPr="00176A12" w14:paraId="781E56EA" w14:textId="77777777" w:rsidTr="00B77740">
        <w:tc>
          <w:tcPr>
            <w:tcW w:w="9394" w:type="dxa"/>
          </w:tcPr>
          <w:p w14:paraId="2649CBDB" w14:textId="2877616D" w:rsidR="00DA73AE" w:rsidRPr="00176A12" w:rsidRDefault="00B208F3" w:rsidP="00B208F3">
            <w:pPr>
              <w:jc w:val="center"/>
              <w:rPr>
                <w:rFonts w:eastAsia="DFKai-SB"/>
              </w:rPr>
            </w:pPr>
            <w:r w:rsidRPr="00176A12">
              <w:rPr>
                <w:rFonts w:eastAsia="DFKai-SB"/>
                <w:noProof/>
              </w:rPr>
              <w:drawing>
                <wp:inline distT="0" distB="0" distL="0" distR="0" wp14:anchorId="13421151" wp14:editId="5077BBC8">
                  <wp:extent cx="3717235" cy="2315444"/>
                  <wp:effectExtent l="0" t="0" r="0" b="889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74374" cy="2351035"/>
                          </a:xfrm>
                          <a:prstGeom prst="rect">
                            <a:avLst/>
                          </a:prstGeom>
                          <a:noFill/>
                          <a:ln>
                            <a:noFill/>
                          </a:ln>
                        </pic:spPr>
                      </pic:pic>
                    </a:graphicData>
                  </a:graphic>
                </wp:inline>
              </w:drawing>
            </w:r>
          </w:p>
        </w:tc>
      </w:tr>
      <w:tr w:rsidR="00DA73AE" w:rsidRPr="00176A12" w14:paraId="7AD9D989" w14:textId="77777777" w:rsidTr="00B77740">
        <w:tc>
          <w:tcPr>
            <w:tcW w:w="9394" w:type="dxa"/>
          </w:tcPr>
          <w:p w14:paraId="3EF93E5A" w14:textId="31F36969" w:rsidR="00DA73AE" w:rsidRPr="00176A12" w:rsidRDefault="00DA73AE" w:rsidP="00D41DC7">
            <w:pPr>
              <w:jc w:val="center"/>
              <w:rPr>
                <w:rFonts w:eastAsia="DFKai-SB"/>
              </w:rPr>
            </w:pPr>
            <w:r w:rsidRPr="00176A12">
              <w:rPr>
                <w:rFonts w:eastAsia="DFKai-SB" w:hint="eastAsia"/>
              </w:rPr>
              <w:t>圖</w:t>
            </w:r>
            <w:r w:rsidR="00655742" w:rsidRPr="00176A12">
              <w:rPr>
                <w:rFonts w:eastAsia="DFKai-SB" w:hint="eastAsia"/>
              </w:rPr>
              <w:t xml:space="preserve">1 </w:t>
            </w:r>
            <w:r w:rsidRPr="00176A12">
              <w:rPr>
                <w:rFonts w:eastAsia="DFKai-SB" w:hint="eastAsia"/>
              </w:rPr>
              <w:t xml:space="preserve">AIOT </w:t>
            </w:r>
            <w:r w:rsidRPr="00176A12">
              <w:rPr>
                <w:rFonts w:eastAsia="DFKai-SB" w:hint="eastAsia"/>
              </w:rPr>
              <w:t>生態物種即時監測回報裝置系統架構圖</w:t>
            </w:r>
          </w:p>
        </w:tc>
      </w:tr>
    </w:tbl>
    <w:p w14:paraId="6F9E39DA" w14:textId="3F0F22FF" w:rsidR="008D4816" w:rsidRPr="00176A12" w:rsidRDefault="00E84040" w:rsidP="00E84040">
      <w:pPr>
        <w:rPr>
          <w:rFonts w:eastAsia="DFKai-SB"/>
        </w:rPr>
      </w:pPr>
      <w:r w:rsidRPr="00176A12">
        <w:rPr>
          <w:rFonts w:eastAsia="DFKai-SB"/>
        </w:rPr>
        <w:t>1.</w:t>
      </w:r>
      <w:r w:rsidR="008E0469" w:rsidRPr="00176A12">
        <w:rPr>
          <w:rFonts w:eastAsia="DFKai-SB" w:hint="eastAsia"/>
        </w:rPr>
        <w:t>使用材料與設備：</w:t>
      </w:r>
    </w:p>
    <w:p w14:paraId="607088B1" w14:textId="6CC093CD" w:rsidR="001248C2" w:rsidRPr="00176A12" w:rsidRDefault="001248C2" w:rsidP="001248C2">
      <w:pPr>
        <w:rPr>
          <w:rFonts w:eastAsia="DFKai-SB"/>
        </w:rPr>
      </w:pPr>
      <w:r w:rsidRPr="00176A12">
        <w:rPr>
          <w:rFonts w:eastAsia="DFKai-SB"/>
        </w:rPr>
        <w:t>ESP32</w:t>
      </w:r>
      <w:r w:rsidR="00227472" w:rsidRPr="00176A12">
        <w:rPr>
          <w:rFonts w:eastAsia="DFKai-SB" w:hint="eastAsia"/>
        </w:rPr>
        <w:t>開發</w:t>
      </w:r>
      <w:r w:rsidR="00B27C52" w:rsidRPr="00176A12">
        <w:rPr>
          <w:rFonts w:eastAsia="DFKai-SB" w:hint="eastAsia"/>
        </w:rPr>
        <w:t>板</w:t>
      </w:r>
    </w:p>
    <w:p w14:paraId="619B5EE0" w14:textId="1126B7EC" w:rsidR="00294820" w:rsidRPr="00176A12" w:rsidRDefault="00294820" w:rsidP="00677671">
      <w:pPr>
        <w:ind w:firstLine="360"/>
        <w:jc w:val="both"/>
        <w:rPr>
          <w:rFonts w:eastAsia="DFKai-SB"/>
        </w:rPr>
      </w:pPr>
      <w:r w:rsidRPr="00176A12">
        <w:rPr>
          <w:rFonts w:eastAsia="DFKai-SB" w:hint="eastAsia"/>
        </w:rPr>
        <w:t>下圖</w:t>
      </w:r>
      <w:r w:rsidRPr="00176A12">
        <w:rPr>
          <w:rFonts w:eastAsia="DFKai-SB" w:hint="eastAsia"/>
        </w:rPr>
        <w:t>2</w:t>
      </w:r>
      <w:r w:rsidRPr="00176A12">
        <w:rPr>
          <w:rFonts w:eastAsia="DFKai-SB" w:hint="eastAsia"/>
        </w:rPr>
        <w:t>為</w:t>
      </w:r>
      <w:r w:rsidRPr="00176A12">
        <w:rPr>
          <w:rFonts w:eastAsia="DFKai-SB" w:hint="eastAsia"/>
        </w:rPr>
        <w:t>ESP32</w:t>
      </w:r>
      <w:r w:rsidR="00B27C52" w:rsidRPr="00176A12">
        <w:rPr>
          <w:rFonts w:eastAsia="DFKai-SB" w:hint="eastAsia"/>
        </w:rPr>
        <w:t>開發板</w:t>
      </w:r>
      <w:r w:rsidRPr="00176A12">
        <w:rPr>
          <w:rFonts w:eastAsia="DFKai-SB" w:hint="eastAsia"/>
        </w:rPr>
        <w:t>的實體圖，本作品採用</w:t>
      </w:r>
      <w:r w:rsidRPr="00176A12">
        <w:rPr>
          <w:rFonts w:eastAsia="DFKai-SB" w:hint="eastAsia"/>
        </w:rPr>
        <w:t>ESP32</w:t>
      </w:r>
      <w:r w:rsidR="008D6D1C">
        <w:rPr>
          <w:rFonts w:eastAsia="DFKai-SB" w:hint="eastAsia"/>
        </w:rPr>
        <w:t>作為</w:t>
      </w:r>
      <w:r w:rsidRPr="00176A12">
        <w:rPr>
          <w:rFonts w:eastAsia="DFKai-SB" w:hint="eastAsia"/>
        </w:rPr>
        <w:t>核心，</w:t>
      </w:r>
      <w:r w:rsidRPr="00176A12">
        <w:rPr>
          <w:rFonts w:eastAsia="DFKai-SB" w:hint="eastAsia"/>
        </w:rPr>
        <w:t>MCU</w:t>
      </w:r>
      <w:r w:rsidRPr="00176A12">
        <w:rPr>
          <w:rFonts w:eastAsia="DFKai-SB" w:hint="eastAsia"/>
        </w:rPr>
        <w:t>本身具有雙核心</w:t>
      </w:r>
      <w:r w:rsidR="00625405" w:rsidRPr="00176A12">
        <w:rPr>
          <w:rFonts w:eastAsia="DFKai-SB" w:hint="eastAsia"/>
        </w:rPr>
        <w:t>，且具有</w:t>
      </w:r>
      <w:r w:rsidR="00625405" w:rsidRPr="00176A12">
        <w:rPr>
          <w:rFonts w:eastAsia="DFKai-SB" w:hint="eastAsia"/>
        </w:rPr>
        <w:t>Serial</w:t>
      </w:r>
      <w:r w:rsidR="00625405" w:rsidRPr="00176A12">
        <w:rPr>
          <w:rFonts w:eastAsia="DFKai-SB" w:hint="eastAsia"/>
        </w:rPr>
        <w:t>、</w:t>
      </w:r>
      <w:r w:rsidR="00625405" w:rsidRPr="00176A12">
        <w:rPr>
          <w:rFonts w:eastAsia="DFKai-SB" w:hint="eastAsia"/>
        </w:rPr>
        <w:t>Wire</w:t>
      </w:r>
      <w:r w:rsidR="00625405" w:rsidRPr="00176A12">
        <w:rPr>
          <w:rFonts w:eastAsia="DFKai-SB" w:hint="eastAsia"/>
        </w:rPr>
        <w:t>、</w:t>
      </w:r>
      <w:r w:rsidR="00625405" w:rsidRPr="00176A12">
        <w:rPr>
          <w:rFonts w:eastAsia="DFKai-SB" w:hint="eastAsia"/>
        </w:rPr>
        <w:t>SPI</w:t>
      </w:r>
      <w:r w:rsidR="00625405" w:rsidRPr="00176A12">
        <w:rPr>
          <w:rFonts w:eastAsia="DFKai-SB" w:hint="eastAsia"/>
        </w:rPr>
        <w:t>等多種傳輸介面，並支援</w:t>
      </w:r>
      <w:r w:rsidR="00625405" w:rsidRPr="00176A12">
        <w:rPr>
          <w:rFonts w:eastAsia="DFKai-SB" w:hint="eastAsia"/>
        </w:rPr>
        <w:t>Arduino ID</w:t>
      </w:r>
      <w:r w:rsidR="00D26408" w:rsidRPr="00176A12">
        <w:rPr>
          <w:rFonts w:eastAsia="DFKai-SB"/>
        </w:rPr>
        <w:t>E</w:t>
      </w:r>
      <w:r w:rsidR="00625405" w:rsidRPr="00176A12">
        <w:rPr>
          <w:rFonts w:eastAsia="DFKai-SB" w:hint="eastAsia"/>
        </w:rPr>
        <w:t>開發環境，幫助初學者更容易地學習程序設計。</w:t>
      </w:r>
    </w:p>
    <w:tbl>
      <w:tblPr>
        <w:tblStyle w:val="ad"/>
        <w:tblW w:w="0" w:type="auto"/>
        <w:tblLook w:val="04A0" w:firstRow="1" w:lastRow="0" w:firstColumn="1" w:lastColumn="0" w:noHBand="0" w:noVBand="1"/>
      </w:tblPr>
      <w:tblGrid>
        <w:gridCol w:w="4697"/>
        <w:gridCol w:w="4697"/>
      </w:tblGrid>
      <w:tr w:rsidR="009A196A" w:rsidRPr="00176A12" w14:paraId="7CE2BCF3" w14:textId="77777777" w:rsidTr="00B77740">
        <w:tc>
          <w:tcPr>
            <w:tcW w:w="4697" w:type="dxa"/>
            <w:tcBorders>
              <w:top w:val="nil"/>
              <w:left w:val="nil"/>
              <w:bottom w:val="nil"/>
              <w:right w:val="nil"/>
            </w:tcBorders>
          </w:tcPr>
          <w:p w14:paraId="2B001F77" w14:textId="4DC13292" w:rsidR="009A196A" w:rsidRPr="00176A12" w:rsidRDefault="00895613" w:rsidP="009A196A">
            <w:pPr>
              <w:rPr>
                <w:rFonts w:eastAsia="DFKai-SB"/>
              </w:rPr>
            </w:pPr>
            <w:r w:rsidRPr="00176A12">
              <w:rPr>
                <w:rFonts w:eastAsia="DFKai-SB" w:hint="eastAsia"/>
                <w:noProof/>
              </w:rPr>
              <w:drawing>
                <wp:anchor distT="0" distB="0" distL="114300" distR="114300" simplePos="0" relativeHeight="251658240" behindDoc="0" locked="0" layoutInCell="1" allowOverlap="1" wp14:anchorId="55ED79B0" wp14:editId="071D4186">
                  <wp:simplePos x="0" y="0"/>
                  <wp:positionH relativeFrom="margin">
                    <wp:posOffset>971813</wp:posOffset>
                  </wp:positionH>
                  <wp:positionV relativeFrom="margin">
                    <wp:posOffset>-337557</wp:posOffset>
                  </wp:positionV>
                  <wp:extent cx="913765" cy="1710690"/>
                  <wp:effectExtent l="0" t="0" r="2222" b="2223"/>
                  <wp:wrapNone/>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0269" t="12285" r="30455" b="14236"/>
                          <a:stretch/>
                        </pic:blipFill>
                        <pic:spPr bwMode="auto">
                          <a:xfrm rot="16200000">
                            <a:off x="0" y="0"/>
                            <a:ext cx="913765" cy="17106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697" w:type="dxa"/>
            <w:tcBorders>
              <w:top w:val="nil"/>
              <w:left w:val="nil"/>
              <w:bottom w:val="nil"/>
              <w:right w:val="nil"/>
            </w:tcBorders>
            <w:vAlign w:val="center"/>
          </w:tcPr>
          <w:p w14:paraId="0D9FE0B0" w14:textId="4B225E70" w:rsidR="009A196A" w:rsidRPr="00176A12" w:rsidRDefault="009A196A" w:rsidP="009A196A">
            <w:pPr>
              <w:numPr>
                <w:ilvl w:val="0"/>
                <w:numId w:val="32"/>
              </w:numPr>
              <w:rPr>
                <w:rFonts w:eastAsia="DFKai-SB"/>
                <w:bCs/>
              </w:rPr>
            </w:pPr>
            <w:r w:rsidRPr="00176A12">
              <w:rPr>
                <w:rFonts w:eastAsia="DFKai-SB" w:hint="eastAsia"/>
                <w:bCs/>
              </w:rPr>
              <w:t>核心</w:t>
            </w:r>
            <w:r w:rsidRPr="00176A12">
              <w:rPr>
                <w:rFonts w:eastAsia="DFKai-SB" w:hint="eastAsia"/>
                <w:bCs/>
              </w:rPr>
              <w:t>:</w:t>
            </w:r>
            <w:r w:rsidRPr="00176A12">
              <w:rPr>
                <w:rFonts w:eastAsia="DFKai-SB"/>
                <w:bCs/>
              </w:rPr>
              <w:t xml:space="preserve"> </w:t>
            </w:r>
            <w:r w:rsidR="00BA5B11" w:rsidRPr="00176A12">
              <w:rPr>
                <w:rFonts w:eastAsia="DFKai-SB" w:hint="eastAsia"/>
                <w:bCs/>
              </w:rPr>
              <w:t>ESP32</w:t>
            </w:r>
          </w:p>
          <w:p w14:paraId="497B7D14" w14:textId="77777777" w:rsidR="009A196A" w:rsidRPr="00176A12" w:rsidRDefault="009A196A" w:rsidP="009A196A">
            <w:pPr>
              <w:numPr>
                <w:ilvl w:val="0"/>
                <w:numId w:val="32"/>
              </w:numPr>
              <w:rPr>
                <w:rFonts w:eastAsia="DFKai-SB"/>
                <w:bCs/>
              </w:rPr>
            </w:pPr>
            <w:r w:rsidRPr="00176A12">
              <w:rPr>
                <w:rFonts w:eastAsia="DFKai-SB" w:hint="eastAsia"/>
                <w:bCs/>
              </w:rPr>
              <w:t>位元數</w:t>
            </w:r>
            <w:r w:rsidRPr="00176A12">
              <w:rPr>
                <w:rFonts w:eastAsia="DFKai-SB" w:hint="eastAsia"/>
                <w:bCs/>
              </w:rPr>
              <w:t>:</w:t>
            </w:r>
            <w:r w:rsidRPr="00176A12">
              <w:rPr>
                <w:rFonts w:eastAsia="DFKai-SB"/>
                <w:bCs/>
              </w:rPr>
              <w:t xml:space="preserve"> 32</w:t>
            </w:r>
            <w:r w:rsidRPr="00176A12">
              <w:rPr>
                <w:rFonts w:eastAsia="DFKai-SB" w:hint="eastAsia"/>
                <w:bCs/>
              </w:rPr>
              <w:t>位元</w:t>
            </w:r>
          </w:p>
          <w:p w14:paraId="217A4A80" w14:textId="77777777" w:rsidR="009A196A" w:rsidRPr="00176A12" w:rsidRDefault="009A196A" w:rsidP="009A196A">
            <w:pPr>
              <w:numPr>
                <w:ilvl w:val="0"/>
                <w:numId w:val="32"/>
              </w:numPr>
              <w:rPr>
                <w:rFonts w:eastAsia="DFKai-SB"/>
                <w:bCs/>
              </w:rPr>
            </w:pPr>
            <w:r w:rsidRPr="00176A12">
              <w:rPr>
                <w:rFonts w:eastAsia="DFKai-SB" w:hint="eastAsia"/>
                <w:bCs/>
              </w:rPr>
              <w:t>工作電壓</w:t>
            </w:r>
            <w:r w:rsidRPr="00176A12">
              <w:rPr>
                <w:rFonts w:eastAsia="DFKai-SB" w:hint="eastAsia"/>
                <w:bCs/>
              </w:rPr>
              <w:t>:3.3</w:t>
            </w:r>
            <w:r w:rsidRPr="00176A12">
              <w:rPr>
                <w:rFonts w:eastAsia="DFKai-SB"/>
                <w:bCs/>
              </w:rPr>
              <w:t>V/5V</w:t>
            </w:r>
          </w:p>
          <w:p w14:paraId="6B88C8FE" w14:textId="77777777" w:rsidR="009A196A" w:rsidRPr="00176A12" w:rsidRDefault="009A196A" w:rsidP="009A196A">
            <w:pPr>
              <w:numPr>
                <w:ilvl w:val="0"/>
                <w:numId w:val="32"/>
              </w:numPr>
              <w:rPr>
                <w:rFonts w:eastAsia="DFKai-SB"/>
                <w:bCs/>
              </w:rPr>
            </w:pPr>
            <w:r w:rsidRPr="00176A12">
              <w:rPr>
                <w:rFonts w:eastAsia="DFKai-SB" w:hint="eastAsia"/>
                <w:bCs/>
              </w:rPr>
              <w:t>傳輸介面</w:t>
            </w:r>
            <w:r w:rsidRPr="00176A12">
              <w:rPr>
                <w:rFonts w:eastAsia="DFKai-SB" w:hint="eastAsia"/>
                <w:bCs/>
              </w:rPr>
              <w:t>: I2C</w:t>
            </w:r>
            <w:r w:rsidRPr="00176A12">
              <w:rPr>
                <w:rFonts w:eastAsia="DFKai-SB" w:hint="eastAsia"/>
                <w:bCs/>
              </w:rPr>
              <w:t>、</w:t>
            </w:r>
            <w:r w:rsidRPr="00176A12">
              <w:rPr>
                <w:rFonts w:eastAsia="DFKai-SB" w:hint="eastAsia"/>
                <w:bCs/>
              </w:rPr>
              <w:t>SPI</w:t>
            </w:r>
            <w:r w:rsidRPr="00176A12">
              <w:rPr>
                <w:rFonts w:eastAsia="DFKai-SB" w:hint="eastAsia"/>
                <w:bCs/>
              </w:rPr>
              <w:t>、</w:t>
            </w:r>
            <w:r w:rsidRPr="00176A12">
              <w:rPr>
                <w:rFonts w:eastAsia="DFKai-SB" w:hint="eastAsia"/>
                <w:bCs/>
              </w:rPr>
              <w:t>UART</w:t>
            </w:r>
          </w:p>
          <w:p w14:paraId="3EC3E987" w14:textId="39CECD05" w:rsidR="009A196A" w:rsidRPr="00176A12" w:rsidRDefault="009A196A" w:rsidP="008027F8">
            <w:pPr>
              <w:pStyle w:val="ab"/>
              <w:numPr>
                <w:ilvl w:val="0"/>
                <w:numId w:val="32"/>
              </w:numPr>
              <w:ind w:leftChars="0"/>
              <w:rPr>
                <w:rFonts w:eastAsia="DFKai-SB"/>
              </w:rPr>
            </w:pPr>
            <w:r w:rsidRPr="00176A12">
              <w:rPr>
                <w:rFonts w:eastAsia="DFKai-SB" w:hint="eastAsia"/>
                <w:bCs/>
              </w:rPr>
              <w:t>支援開發平台</w:t>
            </w:r>
            <w:r w:rsidRPr="00176A12">
              <w:rPr>
                <w:rFonts w:eastAsia="DFKai-SB" w:hint="eastAsia"/>
                <w:bCs/>
              </w:rPr>
              <w:t>:</w:t>
            </w:r>
            <w:r w:rsidRPr="00176A12">
              <w:rPr>
                <w:rFonts w:eastAsia="DFKai-SB"/>
                <w:bCs/>
              </w:rPr>
              <w:t xml:space="preserve"> Arduino IDE</w:t>
            </w:r>
          </w:p>
        </w:tc>
      </w:tr>
      <w:tr w:rsidR="009A196A" w:rsidRPr="00176A12" w14:paraId="3C552533" w14:textId="77777777" w:rsidTr="00B77740">
        <w:trPr>
          <w:trHeight w:val="254"/>
        </w:trPr>
        <w:tc>
          <w:tcPr>
            <w:tcW w:w="9394" w:type="dxa"/>
            <w:gridSpan w:val="2"/>
            <w:tcBorders>
              <w:top w:val="nil"/>
              <w:left w:val="nil"/>
              <w:bottom w:val="nil"/>
              <w:right w:val="nil"/>
            </w:tcBorders>
          </w:tcPr>
          <w:p w14:paraId="09F94EEA" w14:textId="6030D165" w:rsidR="009A196A" w:rsidRPr="00176A12" w:rsidRDefault="009A196A" w:rsidP="009A196A">
            <w:pPr>
              <w:jc w:val="center"/>
              <w:rPr>
                <w:rFonts w:eastAsia="DFKai-SB"/>
              </w:rPr>
            </w:pPr>
            <w:r w:rsidRPr="00176A12">
              <w:rPr>
                <w:rFonts w:eastAsia="DFKai-SB" w:hint="eastAsia"/>
              </w:rPr>
              <w:t>圖</w:t>
            </w:r>
            <w:r w:rsidRPr="00176A12">
              <w:rPr>
                <w:rFonts w:eastAsia="DFKai-SB" w:hint="eastAsia"/>
              </w:rPr>
              <w:t>2 ESP32</w:t>
            </w:r>
            <w:r w:rsidRPr="00176A12">
              <w:rPr>
                <w:rFonts w:eastAsia="DFKai-SB" w:hint="eastAsia"/>
              </w:rPr>
              <w:t>開發板實體圖</w:t>
            </w:r>
          </w:p>
        </w:tc>
      </w:tr>
    </w:tbl>
    <w:p w14:paraId="15A0F9FB" w14:textId="79F48FBF" w:rsidR="00B27C52" w:rsidRPr="00176A12" w:rsidRDefault="00B27C52" w:rsidP="00B27C52">
      <w:pPr>
        <w:jc w:val="both"/>
        <w:rPr>
          <w:rFonts w:eastAsia="DFKai-SB"/>
        </w:rPr>
      </w:pPr>
      <w:proofErr w:type="spellStart"/>
      <w:r w:rsidRPr="00176A12">
        <w:rPr>
          <w:rFonts w:eastAsia="DFKai-SB"/>
        </w:rPr>
        <w:t>BMduino</w:t>
      </w:r>
      <w:proofErr w:type="spellEnd"/>
      <w:r w:rsidRPr="00176A12">
        <w:rPr>
          <w:rFonts w:eastAsia="DFKai-SB" w:hint="eastAsia"/>
        </w:rPr>
        <w:t>開發板</w:t>
      </w:r>
    </w:p>
    <w:p w14:paraId="33789B93" w14:textId="766CC134" w:rsidR="009B4320" w:rsidRPr="00176A12" w:rsidRDefault="00EB4CD3" w:rsidP="00677671">
      <w:pPr>
        <w:ind w:firstLine="482"/>
        <w:jc w:val="both"/>
        <w:rPr>
          <w:rFonts w:eastAsia="DFKai-SB"/>
        </w:rPr>
      </w:pPr>
      <w:r w:rsidRPr="00176A12">
        <w:rPr>
          <w:rFonts w:eastAsia="DFKai-SB" w:hint="eastAsia"/>
        </w:rPr>
        <w:t>下圖</w:t>
      </w:r>
      <w:r w:rsidRPr="00176A12">
        <w:rPr>
          <w:rFonts w:eastAsia="DFKai-SB" w:hint="eastAsia"/>
        </w:rPr>
        <w:t>3</w:t>
      </w:r>
      <w:r w:rsidRPr="00176A12">
        <w:rPr>
          <w:rFonts w:eastAsia="DFKai-SB" w:hint="eastAsia"/>
        </w:rPr>
        <w:t>為</w:t>
      </w:r>
      <w:proofErr w:type="spellStart"/>
      <w:r w:rsidRPr="00176A12">
        <w:rPr>
          <w:rFonts w:eastAsia="DFKai-SB" w:hint="eastAsia"/>
        </w:rPr>
        <w:t>BMduino</w:t>
      </w:r>
      <w:proofErr w:type="spellEnd"/>
      <w:r w:rsidRPr="00176A12">
        <w:rPr>
          <w:rFonts w:eastAsia="DFKai-SB" w:hint="eastAsia"/>
        </w:rPr>
        <w:t>開發板的實體圖，本作品採用</w:t>
      </w:r>
      <w:proofErr w:type="spellStart"/>
      <w:r w:rsidRPr="00176A12">
        <w:rPr>
          <w:rFonts w:eastAsia="DFKai-SB" w:hint="eastAsia"/>
        </w:rPr>
        <w:t>BMduino</w:t>
      </w:r>
      <w:proofErr w:type="spellEnd"/>
      <w:r w:rsidRPr="00176A12">
        <w:rPr>
          <w:rFonts w:eastAsia="DFKai-SB" w:hint="eastAsia"/>
        </w:rPr>
        <w:t>作為</w:t>
      </w:r>
      <w:r w:rsidR="00C04C0D" w:rsidRPr="00176A12">
        <w:rPr>
          <w:rFonts w:eastAsia="DFKai-SB" w:hint="eastAsia"/>
        </w:rPr>
        <w:t>輔</w:t>
      </w:r>
      <w:r w:rsidR="00DE7240" w:rsidRPr="00176A12">
        <w:rPr>
          <w:rFonts w:eastAsia="DFKai-SB" w:hint="eastAsia"/>
        </w:rPr>
        <w:t>助</w:t>
      </w:r>
      <w:r w:rsidR="00DE7240" w:rsidRPr="00176A12">
        <w:rPr>
          <w:rFonts w:eastAsia="DFKai-SB"/>
        </w:rPr>
        <w:t>ESP32</w:t>
      </w:r>
      <w:r w:rsidRPr="00176A12">
        <w:rPr>
          <w:rFonts w:eastAsia="DFKai-SB" w:hint="eastAsia"/>
        </w:rPr>
        <w:t>，</w:t>
      </w:r>
      <w:r w:rsidRPr="00176A12">
        <w:rPr>
          <w:rFonts w:eastAsia="DFKai-SB" w:hint="eastAsia"/>
        </w:rPr>
        <w:t>MCU</w:t>
      </w:r>
      <w:r w:rsidRPr="00176A12">
        <w:rPr>
          <w:rFonts w:eastAsia="DFKai-SB" w:hint="eastAsia"/>
        </w:rPr>
        <w:t>本身具有</w:t>
      </w:r>
      <w:r w:rsidRPr="00176A12">
        <w:rPr>
          <w:rFonts w:eastAsia="DFKai-SB" w:hint="eastAsia"/>
        </w:rPr>
        <w:t>32-bit Flash</w:t>
      </w:r>
      <w:r w:rsidRPr="00176A12">
        <w:rPr>
          <w:rFonts w:eastAsia="DFKai-SB" w:hint="eastAsia"/>
        </w:rPr>
        <w:t>，且具有</w:t>
      </w:r>
      <w:r w:rsidRPr="00176A12">
        <w:rPr>
          <w:rFonts w:eastAsia="DFKai-SB" w:hint="eastAsia"/>
        </w:rPr>
        <w:t>Serial</w:t>
      </w:r>
      <w:r w:rsidRPr="00176A12">
        <w:rPr>
          <w:rFonts w:eastAsia="DFKai-SB" w:hint="eastAsia"/>
        </w:rPr>
        <w:t>、</w:t>
      </w:r>
      <w:r w:rsidRPr="00176A12">
        <w:rPr>
          <w:rFonts w:eastAsia="DFKai-SB" w:hint="eastAsia"/>
        </w:rPr>
        <w:t>Wire</w:t>
      </w:r>
      <w:r w:rsidRPr="00176A12">
        <w:rPr>
          <w:rFonts w:eastAsia="DFKai-SB" w:hint="eastAsia"/>
        </w:rPr>
        <w:t>、</w:t>
      </w:r>
      <w:r w:rsidRPr="00176A12">
        <w:rPr>
          <w:rFonts w:eastAsia="DFKai-SB" w:hint="eastAsia"/>
        </w:rPr>
        <w:t>SPI</w:t>
      </w:r>
      <w:r w:rsidRPr="00176A12">
        <w:rPr>
          <w:rFonts w:eastAsia="DFKai-SB" w:hint="eastAsia"/>
        </w:rPr>
        <w:t>等多種傳輸介面，並支援</w:t>
      </w:r>
      <w:r w:rsidRPr="00176A12">
        <w:rPr>
          <w:rFonts w:eastAsia="DFKai-SB" w:hint="eastAsia"/>
        </w:rPr>
        <w:t>Arduino IDE</w:t>
      </w:r>
      <w:r w:rsidRPr="00176A12">
        <w:rPr>
          <w:rFonts w:eastAsia="DFKai-SB" w:hint="eastAsia"/>
        </w:rPr>
        <w:t>與</w:t>
      </w:r>
      <w:r w:rsidRPr="00176A12">
        <w:rPr>
          <w:rFonts w:eastAsia="DFKai-SB" w:hint="eastAsia"/>
        </w:rPr>
        <w:t>Keil IDE</w:t>
      </w:r>
      <w:r w:rsidRPr="00176A12">
        <w:rPr>
          <w:rFonts w:eastAsia="DFKai-SB" w:hint="eastAsia"/>
        </w:rPr>
        <w:t>開發環境，幫助初學者更容易地學習程序設計。</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8E4190" w:rsidRPr="00176A12" w14:paraId="38813403" w14:textId="77777777" w:rsidTr="00677671">
        <w:trPr>
          <w:trHeight w:val="1453"/>
        </w:trPr>
        <w:tc>
          <w:tcPr>
            <w:tcW w:w="4815" w:type="dxa"/>
          </w:tcPr>
          <w:p w14:paraId="2C848E5F" w14:textId="176E6443" w:rsidR="008E4190" w:rsidRPr="00176A12" w:rsidRDefault="004B2EA2" w:rsidP="008E4190">
            <w:pPr>
              <w:rPr>
                <w:rFonts w:eastAsia="DFKai-SB"/>
                <w:bCs/>
              </w:rPr>
            </w:pPr>
            <w:r w:rsidRPr="00176A12">
              <w:rPr>
                <w:rFonts w:eastAsia="DFKai-SB" w:hint="eastAsia"/>
                <w:bCs/>
                <w:noProof/>
              </w:rPr>
              <w:lastRenderedPageBreak/>
              <w:drawing>
                <wp:anchor distT="0" distB="0" distL="114300" distR="114300" simplePos="0" relativeHeight="251658241" behindDoc="0" locked="0" layoutInCell="1" allowOverlap="1" wp14:anchorId="78B61BB4" wp14:editId="1E944CCA">
                  <wp:simplePos x="0" y="0"/>
                  <wp:positionH relativeFrom="column">
                    <wp:posOffset>545465</wp:posOffset>
                  </wp:positionH>
                  <wp:positionV relativeFrom="paragraph">
                    <wp:posOffset>37465</wp:posOffset>
                  </wp:positionV>
                  <wp:extent cx="1995170" cy="1162050"/>
                  <wp:effectExtent l="0" t="0" r="5080" b="0"/>
                  <wp:wrapSquare wrapText="bothSides"/>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9691" t="24816" r="389" b="22747"/>
                          <a:stretch/>
                        </pic:blipFill>
                        <pic:spPr bwMode="auto">
                          <a:xfrm>
                            <a:off x="0" y="0"/>
                            <a:ext cx="1995170" cy="1162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79" w:type="dxa"/>
            <w:vAlign w:val="center"/>
          </w:tcPr>
          <w:p w14:paraId="13FE6E62" w14:textId="156A83D2" w:rsidR="008E4190" w:rsidRPr="00176A12" w:rsidRDefault="008E4190" w:rsidP="009A196A">
            <w:pPr>
              <w:numPr>
                <w:ilvl w:val="0"/>
                <w:numId w:val="32"/>
              </w:numPr>
              <w:rPr>
                <w:rFonts w:eastAsia="DFKai-SB"/>
                <w:bCs/>
              </w:rPr>
            </w:pPr>
            <w:r w:rsidRPr="00176A12">
              <w:rPr>
                <w:rFonts w:eastAsia="DFKai-SB" w:hint="eastAsia"/>
                <w:bCs/>
              </w:rPr>
              <w:t>核心</w:t>
            </w:r>
            <w:r w:rsidRPr="00176A12">
              <w:rPr>
                <w:rFonts w:eastAsia="DFKai-SB" w:hint="eastAsia"/>
                <w:bCs/>
              </w:rPr>
              <w:t>:</w:t>
            </w:r>
            <w:r w:rsidRPr="00176A12">
              <w:rPr>
                <w:rFonts w:eastAsia="DFKai-SB"/>
                <w:bCs/>
              </w:rPr>
              <w:t>HT32F52367</w:t>
            </w:r>
          </w:p>
          <w:p w14:paraId="22DD5D33" w14:textId="77777777" w:rsidR="008E4190" w:rsidRPr="00176A12" w:rsidRDefault="008E4190" w:rsidP="009A196A">
            <w:pPr>
              <w:numPr>
                <w:ilvl w:val="0"/>
                <w:numId w:val="32"/>
              </w:numPr>
              <w:rPr>
                <w:rFonts w:eastAsia="DFKai-SB"/>
                <w:bCs/>
              </w:rPr>
            </w:pPr>
            <w:r w:rsidRPr="00176A12">
              <w:rPr>
                <w:rFonts w:eastAsia="DFKai-SB" w:hint="eastAsia"/>
                <w:bCs/>
              </w:rPr>
              <w:t>位元數</w:t>
            </w:r>
            <w:r w:rsidRPr="00176A12">
              <w:rPr>
                <w:rFonts w:eastAsia="DFKai-SB" w:hint="eastAsia"/>
                <w:bCs/>
              </w:rPr>
              <w:t>:</w:t>
            </w:r>
            <w:r w:rsidRPr="00176A12">
              <w:rPr>
                <w:rFonts w:eastAsia="DFKai-SB"/>
                <w:bCs/>
              </w:rPr>
              <w:t xml:space="preserve"> 32</w:t>
            </w:r>
            <w:r w:rsidRPr="00176A12">
              <w:rPr>
                <w:rFonts w:eastAsia="DFKai-SB" w:hint="eastAsia"/>
                <w:bCs/>
              </w:rPr>
              <w:t>位元</w:t>
            </w:r>
          </w:p>
          <w:p w14:paraId="214D3ED4" w14:textId="77777777" w:rsidR="008E4190" w:rsidRPr="00176A12" w:rsidRDefault="008E4190" w:rsidP="009A196A">
            <w:pPr>
              <w:numPr>
                <w:ilvl w:val="0"/>
                <w:numId w:val="32"/>
              </w:numPr>
              <w:rPr>
                <w:rFonts w:eastAsia="DFKai-SB"/>
                <w:bCs/>
              </w:rPr>
            </w:pPr>
            <w:r w:rsidRPr="00176A12">
              <w:rPr>
                <w:rFonts w:eastAsia="DFKai-SB" w:hint="eastAsia"/>
                <w:bCs/>
              </w:rPr>
              <w:t>工作電壓</w:t>
            </w:r>
            <w:r w:rsidRPr="00176A12">
              <w:rPr>
                <w:rFonts w:eastAsia="DFKai-SB" w:hint="eastAsia"/>
                <w:bCs/>
              </w:rPr>
              <w:t>:3.3</w:t>
            </w:r>
            <w:r w:rsidRPr="00176A12">
              <w:rPr>
                <w:rFonts w:eastAsia="DFKai-SB"/>
                <w:bCs/>
              </w:rPr>
              <w:t>V/5V</w:t>
            </w:r>
          </w:p>
          <w:p w14:paraId="2B700191" w14:textId="77777777" w:rsidR="008E4190" w:rsidRPr="00176A12" w:rsidRDefault="008E4190" w:rsidP="009A196A">
            <w:pPr>
              <w:numPr>
                <w:ilvl w:val="0"/>
                <w:numId w:val="32"/>
              </w:numPr>
              <w:rPr>
                <w:rFonts w:eastAsia="DFKai-SB"/>
                <w:bCs/>
              </w:rPr>
            </w:pPr>
            <w:r w:rsidRPr="00176A12">
              <w:rPr>
                <w:rFonts w:eastAsia="DFKai-SB" w:hint="eastAsia"/>
                <w:bCs/>
              </w:rPr>
              <w:t>傳輸介面</w:t>
            </w:r>
            <w:r w:rsidRPr="00176A12">
              <w:rPr>
                <w:rFonts w:eastAsia="DFKai-SB" w:hint="eastAsia"/>
                <w:bCs/>
              </w:rPr>
              <w:t>: I2C</w:t>
            </w:r>
            <w:r w:rsidRPr="00176A12">
              <w:rPr>
                <w:rFonts w:eastAsia="DFKai-SB" w:hint="eastAsia"/>
                <w:bCs/>
              </w:rPr>
              <w:t>、</w:t>
            </w:r>
            <w:r w:rsidRPr="00176A12">
              <w:rPr>
                <w:rFonts w:eastAsia="DFKai-SB" w:hint="eastAsia"/>
                <w:bCs/>
              </w:rPr>
              <w:t>SPI</w:t>
            </w:r>
            <w:r w:rsidRPr="00176A12">
              <w:rPr>
                <w:rFonts w:eastAsia="DFKai-SB" w:hint="eastAsia"/>
                <w:bCs/>
              </w:rPr>
              <w:t>、</w:t>
            </w:r>
            <w:r w:rsidRPr="00176A12">
              <w:rPr>
                <w:rFonts w:eastAsia="DFKai-SB" w:hint="eastAsia"/>
                <w:bCs/>
              </w:rPr>
              <w:t>UART</w:t>
            </w:r>
          </w:p>
          <w:p w14:paraId="74569439" w14:textId="02F8D426" w:rsidR="008E4190" w:rsidRPr="00176A12" w:rsidRDefault="008E4190" w:rsidP="008027F8">
            <w:pPr>
              <w:pStyle w:val="ab"/>
              <w:numPr>
                <w:ilvl w:val="0"/>
                <w:numId w:val="32"/>
              </w:numPr>
              <w:ind w:leftChars="0"/>
              <w:rPr>
                <w:rFonts w:eastAsia="DFKai-SB"/>
                <w:bCs/>
              </w:rPr>
            </w:pPr>
            <w:r w:rsidRPr="00176A12">
              <w:rPr>
                <w:rFonts w:eastAsia="DFKai-SB" w:hint="eastAsia"/>
                <w:bCs/>
              </w:rPr>
              <w:t>支援開發平台</w:t>
            </w:r>
            <w:r w:rsidRPr="00176A12">
              <w:rPr>
                <w:rFonts w:eastAsia="DFKai-SB" w:hint="eastAsia"/>
                <w:bCs/>
              </w:rPr>
              <w:t>:</w:t>
            </w:r>
            <w:r w:rsidRPr="00176A12">
              <w:rPr>
                <w:rFonts w:eastAsia="DFKai-SB"/>
                <w:bCs/>
              </w:rPr>
              <w:t xml:space="preserve"> Arduino IDE</w:t>
            </w:r>
            <w:r w:rsidRPr="00176A12">
              <w:rPr>
                <w:rFonts w:eastAsia="DFKai-SB" w:hint="eastAsia"/>
                <w:bCs/>
              </w:rPr>
              <w:t>、</w:t>
            </w:r>
            <w:r w:rsidRPr="00176A12">
              <w:rPr>
                <w:rFonts w:eastAsia="DFKai-SB"/>
                <w:bCs/>
              </w:rPr>
              <w:t>Keil IDE</w:t>
            </w:r>
          </w:p>
        </w:tc>
      </w:tr>
      <w:tr w:rsidR="008E4190" w:rsidRPr="00176A12" w14:paraId="4C60555B" w14:textId="77777777" w:rsidTr="00677671">
        <w:tc>
          <w:tcPr>
            <w:tcW w:w="9394" w:type="dxa"/>
            <w:gridSpan w:val="2"/>
          </w:tcPr>
          <w:p w14:paraId="72B60810" w14:textId="127B10E0" w:rsidR="008E4190" w:rsidRPr="00176A12" w:rsidRDefault="008E4190" w:rsidP="004B2EA2">
            <w:pPr>
              <w:jc w:val="center"/>
              <w:rPr>
                <w:rFonts w:eastAsia="DFKai-SB"/>
              </w:rPr>
            </w:pPr>
            <w:r w:rsidRPr="00176A12">
              <w:rPr>
                <w:rFonts w:eastAsia="DFKai-SB" w:hint="eastAsia"/>
              </w:rPr>
              <w:t>圖</w:t>
            </w:r>
            <w:r w:rsidR="006356D5" w:rsidRPr="00176A12">
              <w:rPr>
                <w:rFonts w:eastAsia="DFKai-SB"/>
              </w:rPr>
              <w:t>3</w:t>
            </w:r>
            <w:r w:rsidRPr="00176A12">
              <w:rPr>
                <w:rFonts w:eastAsia="DFKai-SB" w:hint="eastAsia"/>
              </w:rPr>
              <w:t xml:space="preserve"> </w:t>
            </w:r>
            <w:proofErr w:type="spellStart"/>
            <w:r w:rsidRPr="00176A12">
              <w:rPr>
                <w:rFonts w:eastAsia="DFKai-SB"/>
              </w:rPr>
              <w:t>B</w:t>
            </w:r>
            <w:r w:rsidRPr="00176A12">
              <w:rPr>
                <w:rFonts w:eastAsia="DFKai-SB" w:hint="eastAsia"/>
              </w:rPr>
              <w:t>M</w:t>
            </w:r>
            <w:r w:rsidRPr="00176A12">
              <w:rPr>
                <w:rFonts w:eastAsia="DFKai-SB"/>
              </w:rPr>
              <w:t>duino</w:t>
            </w:r>
            <w:proofErr w:type="spellEnd"/>
            <w:r w:rsidRPr="00176A12">
              <w:rPr>
                <w:rFonts w:eastAsia="DFKai-SB" w:hint="eastAsia"/>
              </w:rPr>
              <w:t>開發板實體圖</w:t>
            </w:r>
          </w:p>
        </w:tc>
      </w:tr>
    </w:tbl>
    <w:p w14:paraId="18F9A49C" w14:textId="79BD57DB" w:rsidR="00603C1D" w:rsidRPr="00176A12" w:rsidRDefault="00603C1D" w:rsidP="00603C1D">
      <w:pPr>
        <w:jc w:val="both"/>
        <w:rPr>
          <w:rFonts w:eastAsia="DFKai-SB"/>
        </w:rPr>
      </w:pPr>
      <w:r w:rsidRPr="00176A12">
        <w:rPr>
          <w:rFonts w:eastAsia="DFKai-SB"/>
        </w:rPr>
        <w:t>HUB8735</w:t>
      </w:r>
      <w:r w:rsidR="00EA033A" w:rsidRPr="00176A12">
        <w:rPr>
          <w:rFonts w:eastAsia="DFKai-SB"/>
        </w:rPr>
        <w:t xml:space="preserve"> ULTRA </w:t>
      </w:r>
      <w:r w:rsidRPr="00176A12">
        <w:rPr>
          <w:rFonts w:eastAsia="DFKai-SB"/>
        </w:rPr>
        <w:t>AI</w:t>
      </w:r>
      <w:r w:rsidR="005D28B4" w:rsidRPr="00176A12">
        <w:rPr>
          <w:rFonts w:eastAsia="DFKai-SB"/>
        </w:rPr>
        <w:t>影像辨識板</w:t>
      </w:r>
    </w:p>
    <w:p w14:paraId="256B3D79" w14:textId="17279F2C" w:rsidR="005B1772" w:rsidRPr="00176A12" w:rsidRDefault="00181433" w:rsidP="004043B5">
      <w:pPr>
        <w:ind w:firstLine="482"/>
        <w:jc w:val="both"/>
        <w:rPr>
          <w:rFonts w:eastAsia="DFKai-SB"/>
          <w:bCs/>
        </w:rPr>
      </w:pPr>
      <w:r w:rsidRPr="00176A12">
        <w:rPr>
          <w:rFonts w:eastAsia="DFKai-SB"/>
        </w:rPr>
        <w:t>下圖</w:t>
      </w:r>
      <w:r w:rsidR="006356D5" w:rsidRPr="00176A12">
        <w:rPr>
          <w:rFonts w:eastAsia="DFKai-SB"/>
        </w:rPr>
        <w:t>4</w:t>
      </w:r>
      <w:r w:rsidRPr="00176A12">
        <w:rPr>
          <w:rFonts w:eastAsia="DFKai-SB"/>
        </w:rPr>
        <w:t>為</w:t>
      </w:r>
      <w:r w:rsidRPr="00176A12">
        <w:rPr>
          <w:rFonts w:eastAsia="DFKai-SB"/>
        </w:rPr>
        <w:t>HUB8735</w:t>
      </w:r>
      <w:r w:rsidR="009B09F1" w:rsidRPr="00176A12">
        <w:rPr>
          <w:rFonts w:eastAsia="DFKai-SB"/>
        </w:rPr>
        <w:t xml:space="preserve"> ULTRA </w:t>
      </w:r>
      <w:r w:rsidRPr="00176A12">
        <w:rPr>
          <w:rFonts w:eastAsia="DFKai-SB"/>
        </w:rPr>
        <w:t>AI</w:t>
      </w:r>
      <w:r w:rsidRPr="00176A12">
        <w:rPr>
          <w:rFonts w:eastAsia="DFKai-SB"/>
        </w:rPr>
        <w:t>影像辨識板的實體圖，</w:t>
      </w:r>
      <w:r w:rsidRPr="00176A12">
        <w:rPr>
          <w:rFonts w:eastAsia="DFKai-SB"/>
          <w:bCs/>
        </w:rPr>
        <w:t>HUB8735</w:t>
      </w:r>
      <w:r w:rsidR="00A51223" w:rsidRPr="00176A12">
        <w:rPr>
          <w:rFonts w:eastAsia="DFKai-SB"/>
          <w:bCs/>
        </w:rPr>
        <w:t xml:space="preserve"> ULTRA</w:t>
      </w:r>
      <w:r w:rsidRPr="00176A12">
        <w:rPr>
          <w:rFonts w:eastAsia="DFKai-SB" w:hint="eastAsia"/>
          <w:bCs/>
        </w:rPr>
        <w:t>在本作品主要用於辨識</w:t>
      </w:r>
      <w:r w:rsidR="00B00308">
        <w:rPr>
          <w:rFonts w:eastAsia="DFKai-SB" w:hint="eastAsia"/>
          <w:bCs/>
        </w:rPr>
        <w:t>動物</w:t>
      </w:r>
      <w:r w:rsidR="007B35BF">
        <w:rPr>
          <w:rFonts w:eastAsia="DFKai-SB" w:hint="eastAsia"/>
          <w:bCs/>
        </w:rPr>
        <w:t>等</w:t>
      </w:r>
      <w:r w:rsidR="00B00308">
        <w:rPr>
          <w:rFonts w:eastAsia="DFKai-SB" w:hint="eastAsia"/>
          <w:bCs/>
        </w:rPr>
        <w:t>物件</w:t>
      </w:r>
      <w:r w:rsidRPr="00176A12">
        <w:rPr>
          <w:rFonts w:eastAsia="DFKai-SB" w:hint="eastAsia"/>
          <w:bCs/>
        </w:rPr>
        <w:t>，</w:t>
      </w:r>
      <w:r w:rsidR="00245665" w:rsidRPr="00245665">
        <w:rPr>
          <w:rFonts w:eastAsia="DFKai-SB"/>
          <w:bCs/>
        </w:rPr>
        <w:t>該模組內建</w:t>
      </w:r>
      <w:r w:rsidR="00245665" w:rsidRPr="00245665">
        <w:rPr>
          <w:rFonts w:eastAsia="DFKai-SB"/>
          <w:bCs/>
        </w:rPr>
        <w:t>NPU</w:t>
      </w:r>
      <w:r w:rsidR="00245665" w:rsidRPr="00245665">
        <w:rPr>
          <w:rFonts w:eastAsia="DFKai-SB"/>
          <w:bCs/>
        </w:rPr>
        <w:t>（神經網路處理器）</w:t>
      </w:r>
      <w:r w:rsidR="00245665" w:rsidRPr="00245665">
        <w:rPr>
          <w:rFonts w:eastAsia="DFKai-SB"/>
          <w:bCs/>
        </w:rPr>
        <w:t>AI</w:t>
      </w:r>
      <w:r w:rsidR="00245665" w:rsidRPr="00245665">
        <w:rPr>
          <w:rFonts w:eastAsia="DFKai-SB"/>
          <w:bCs/>
        </w:rPr>
        <w:t>運算引擎，可加速</w:t>
      </w:r>
      <w:r w:rsidR="00245665" w:rsidRPr="00245665">
        <w:rPr>
          <w:rFonts w:eastAsia="DFKai-SB"/>
          <w:bCs/>
        </w:rPr>
        <w:t>AI</w:t>
      </w:r>
      <w:r w:rsidR="00245665" w:rsidRPr="00245665">
        <w:rPr>
          <w:rFonts w:eastAsia="DFKai-SB"/>
          <w:bCs/>
        </w:rPr>
        <w:t>模型的推論與處理，同時支援</w:t>
      </w:r>
      <w:r w:rsidR="00245665" w:rsidRPr="00245665">
        <w:rPr>
          <w:rFonts w:eastAsia="DFKai-SB"/>
          <w:bCs/>
        </w:rPr>
        <w:t xml:space="preserve"> 802.11 a/b/g/n</w:t>
      </w:r>
      <w:r w:rsidR="00245665" w:rsidRPr="00245665">
        <w:rPr>
          <w:rFonts w:eastAsia="DFKai-SB"/>
          <w:bCs/>
        </w:rPr>
        <w:t>雙頻</w:t>
      </w:r>
      <w:r w:rsidR="00245665" w:rsidRPr="00245665">
        <w:rPr>
          <w:rFonts w:eastAsia="DFKai-SB"/>
          <w:bCs/>
        </w:rPr>
        <w:t>Wi-Fi</w:t>
      </w:r>
      <w:r w:rsidR="00245665" w:rsidRPr="00245665">
        <w:rPr>
          <w:rFonts w:eastAsia="DFKai-SB"/>
          <w:bCs/>
        </w:rPr>
        <w:t>及</w:t>
      </w:r>
      <w:r w:rsidR="00245665" w:rsidRPr="00245665">
        <w:rPr>
          <w:rFonts w:eastAsia="DFKai-SB"/>
          <w:bCs/>
        </w:rPr>
        <w:t xml:space="preserve">BLE </w:t>
      </w:r>
      <w:r w:rsidR="00245665" w:rsidRPr="00245665">
        <w:rPr>
          <w:rFonts w:eastAsia="DFKai-SB"/>
          <w:bCs/>
        </w:rPr>
        <w:t>低功耗藍牙傳輸</w:t>
      </w:r>
      <w:r w:rsidR="00F35F9D">
        <w:rPr>
          <w:rFonts w:eastAsia="DFKai-SB" w:hint="eastAsia"/>
          <w:bCs/>
        </w:rPr>
        <w:t>。</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206ADF" w:rsidRPr="00176A12" w14:paraId="71E0C379" w14:textId="77777777" w:rsidTr="00232281">
        <w:trPr>
          <w:trHeight w:val="1453"/>
        </w:trPr>
        <w:tc>
          <w:tcPr>
            <w:tcW w:w="4815" w:type="dxa"/>
          </w:tcPr>
          <w:p w14:paraId="118AE04E" w14:textId="332D5ECD" w:rsidR="00206ADF" w:rsidRPr="00176A12" w:rsidRDefault="00206ADF" w:rsidP="00232281">
            <w:pPr>
              <w:rPr>
                <w:rFonts w:eastAsia="DFKai-SB"/>
                <w:bCs/>
              </w:rPr>
            </w:pPr>
            <w:r w:rsidRPr="00176A12">
              <w:rPr>
                <w:rFonts w:eastAsia="DFKai-SB"/>
                <w:noProof/>
              </w:rPr>
              <w:drawing>
                <wp:anchor distT="0" distB="0" distL="114300" distR="114300" simplePos="0" relativeHeight="251658242" behindDoc="0" locked="0" layoutInCell="1" allowOverlap="1" wp14:anchorId="6E9A9D2F" wp14:editId="7DF87A37">
                  <wp:simplePos x="0" y="0"/>
                  <wp:positionH relativeFrom="column">
                    <wp:posOffset>1062553</wp:posOffset>
                  </wp:positionH>
                  <wp:positionV relativeFrom="paragraph">
                    <wp:posOffset>-427718</wp:posOffset>
                  </wp:positionV>
                  <wp:extent cx="753745" cy="1762125"/>
                  <wp:effectExtent l="0" t="8890" r="0" b="0"/>
                  <wp:wrapNone/>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2965" t="9119" r="24619" b="10420"/>
                          <a:stretch/>
                        </pic:blipFill>
                        <pic:spPr bwMode="auto">
                          <a:xfrm rot="5400000">
                            <a:off x="0" y="0"/>
                            <a:ext cx="753745" cy="1762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79" w:type="dxa"/>
            <w:vAlign w:val="center"/>
          </w:tcPr>
          <w:p w14:paraId="661FF093" w14:textId="26D829D6" w:rsidR="00206ADF" w:rsidRPr="00176A12" w:rsidRDefault="00206ADF" w:rsidP="00206ADF">
            <w:pPr>
              <w:pStyle w:val="a"/>
              <w:numPr>
                <w:ilvl w:val="0"/>
                <w:numId w:val="32"/>
              </w:numPr>
              <w:overflowPunct w:val="0"/>
              <w:spacing w:before="0" w:after="0"/>
              <w:ind w:leftChars="0" w:firstLineChars="0"/>
              <w:rPr>
                <w:rFonts w:ascii="Times New Roman" w:eastAsia="DFKai-SB" w:hAnsi="Times New Roman"/>
                <w:color w:val="auto"/>
                <w:sz w:val="24"/>
                <w:szCs w:val="24"/>
                <w:lang w:eastAsia="zh-TW"/>
              </w:rPr>
            </w:pPr>
            <w:r w:rsidRPr="00176A12">
              <w:rPr>
                <w:rFonts w:ascii="Times New Roman" w:eastAsia="DFKai-SB" w:hAnsi="Times New Roman"/>
                <w:color w:val="auto"/>
                <w:sz w:val="24"/>
                <w:szCs w:val="24"/>
              </w:rPr>
              <w:t>工作電壓</w:t>
            </w:r>
            <w:r w:rsidRPr="00176A12">
              <w:rPr>
                <w:rFonts w:ascii="Times New Roman" w:eastAsia="DFKai-SB" w:hAnsi="Times New Roman"/>
                <w:color w:val="auto"/>
                <w:sz w:val="24"/>
                <w:szCs w:val="24"/>
              </w:rPr>
              <w:t>:3.5V</w:t>
            </w:r>
            <w:r w:rsidR="000427A0" w:rsidRPr="000427A0">
              <w:rPr>
                <w:rFonts w:eastAsia="DFKai-SB" w:hint="eastAsia"/>
                <w:bCs/>
                <w:sz w:val="24"/>
                <w:szCs w:val="24"/>
              </w:rPr>
              <w:t>～</w:t>
            </w:r>
            <w:r w:rsidRPr="00176A12">
              <w:rPr>
                <w:rFonts w:ascii="Times New Roman" w:eastAsia="DFKai-SB" w:hAnsi="Times New Roman"/>
                <w:color w:val="auto"/>
                <w:sz w:val="24"/>
                <w:szCs w:val="24"/>
              </w:rPr>
              <w:t>20V</w:t>
            </w:r>
          </w:p>
          <w:p w14:paraId="725D2E76" w14:textId="77777777" w:rsidR="00206ADF" w:rsidRPr="00176A12" w:rsidRDefault="00206ADF" w:rsidP="00206ADF">
            <w:pPr>
              <w:pStyle w:val="a"/>
              <w:numPr>
                <w:ilvl w:val="0"/>
                <w:numId w:val="32"/>
              </w:numPr>
              <w:overflowPunct w:val="0"/>
              <w:spacing w:before="0" w:after="0"/>
              <w:ind w:leftChars="0" w:firstLineChars="0"/>
              <w:rPr>
                <w:rFonts w:ascii="Times New Roman" w:eastAsia="DFKai-SB" w:hAnsi="Times New Roman"/>
                <w:color w:val="auto"/>
                <w:sz w:val="24"/>
                <w:szCs w:val="24"/>
                <w:lang w:eastAsia="zh-TW"/>
              </w:rPr>
            </w:pPr>
            <w:r w:rsidRPr="00176A12">
              <w:rPr>
                <w:rFonts w:ascii="Times New Roman" w:eastAsia="DFKai-SB" w:hAnsi="Times New Roman"/>
                <w:color w:val="auto"/>
                <w:sz w:val="24"/>
                <w:szCs w:val="24"/>
              </w:rPr>
              <w:t>靜態電流</w:t>
            </w:r>
            <w:r w:rsidRPr="00176A12">
              <w:rPr>
                <w:rFonts w:ascii="Times New Roman" w:eastAsia="DFKai-SB" w:hAnsi="Times New Roman"/>
                <w:color w:val="auto"/>
                <w:sz w:val="24"/>
                <w:szCs w:val="24"/>
              </w:rPr>
              <w:t>: 100mA</w:t>
            </w:r>
          </w:p>
          <w:p w14:paraId="7BCC56C1" w14:textId="77777777" w:rsidR="00206ADF" w:rsidRPr="00176A12" w:rsidRDefault="00206ADF" w:rsidP="00206ADF">
            <w:pPr>
              <w:pStyle w:val="a"/>
              <w:numPr>
                <w:ilvl w:val="0"/>
                <w:numId w:val="32"/>
              </w:numPr>
              <w:overflowPunct w:val="0"/>
              <w:spacing w:before="0" w:after="0"/>
              <w:ind w:leftChars="0" w:firstLineChars="0"/>
              <w:rPr>
                <w:rFonts w:ascii="Times New Roman" w:eastAsia="DFKai-SB" w:hAnsi="Times New Roman"/>
                <w:color w:val="auto"/>
                <w:sz w:val="24"/>
                <w:szCs w:val="24"/>
                <w:lang w:eastAsia="zh-TW"/>
              </w:rPr>
            </w:pPr>
            <w:r w:rsidRPr="00176A12">
              <w:rPr>
                <w:rFonts w:ascii="Times New Roman" w:eastAsia="DFKai-SB" w:hAnsi="Times New Roman"/>
                <w:color w:val="auto"/>
                <w:sz w:val="24"/>
                <w:szCs w:val="24"/>
              </w:rPr>
              <w:t>輸出電位</w:t>
            </w:r>
            <w:r w:rsidRPr="00176A12">
              <w:rPr>
                <w:rFonts w:ascii="Times New Roman" w:eastAsia="DFKai-SB" w:hAnsi="Times New Roman"/>
                <w:color w:val="auto"/>
                <w:sz w:val="24"/>
                <w:szCs w:val="24"/>
              </w:rPr>
              <w:t>: 3V(High)</w:t>
            </w:r>
            <w:r w:rsidRPr="00176A12">
              <w:rPr>
                <w:rFonts w:ascii="Times New Roman" w:eastAsia="DFKai-SB" w:hAnsi="Times New Roman"/>
                <w:color w:val="auto"/>
                <w:sz w:val="24"/>
                <w:szCs w:val="24"/>
              </w:rPr>
              <w:t>、</w:t>
            </w:r>
            <w:r w:rsidRPr="00176A12">
              <w:rPr>
                <w:rFonts w:ascii="Times New Roman" w:eastAsia="DFKai-SB" w:hAnsi="Times New Roman"/>
                <w:color w:val="auto"/>
                <w:sz w:val="24"/>
                <w:szCs w:val="24"/>
              </w:rPr>
              <w:t>0V(Low)</w:t>
            </w:r>
          </w:p>
          <w:p w14:paraId="7BAB336C" w14:textId="69292DE9" w:rsidR="00206ADF" w:rsidRPr="00176A12" w:rsidRDefault="00206ADF" w:rsidP="00206ADF">
            <w:pPr>
              <w:pStyle w:val="ab"/>
              <w:numPr>
                <w:ilvl w:val="0"/>
                <w:numId w:val="32"/>
              </w:numPr>
              <w:ind w:leftChars="0"/>
              <w:rPr>
                <w:rFonts w:eastAsia="DFKai-SB"/>
                <w:bCs/>
              </w:rPr>
            </w:pPr>
            <w:r w:rsidRPr="00176A12">
              <w:rPr>
                <w:rFonts w:eastAsia="DFKai-SB"/>
                <w:bCs/>
              </w:rPr>
              <w:t>感應距離</w:t>
            </w:r>
            <w:r w:rsidRPr="00176A12">
              <w:rPr>
                <w:rFonts w:eastAsia="DFKai-SB"/>
                <w:bCs/>
              </w:rPr>
              <w:t>:</w:t>
            </w:r>
            <w:r w:rsidRPr="00176A12">
              <w:rPr>
                <w:rFonts w:eastAsia="DFKai-SB"/>
                <w:bCs/>
              </w:rPr>
              <w:t>不超過</w:t>
            </w:r>
            <w:r w:rsidRPr="00176A12">
              <w:rPr>
                <w:rFonts w:eastAsia="DFKai-SB"/>
                <w:bCs/>
              </w:rPr>
              <w:t>10m</w:t>
            </w:r>
          </w:p>
        </w:tc>
      </w:tr>
      <w:tr w:rsidR="00206ADF" w:rsidRPr="00176A12" w14:paraId="676353BB" w14:textId="77777777" w:rsidTr="00232281">
        <w:tc>
          <w:tcPr>
            <w:tcW w:w="9394" w:type="dxa"/>
            <w:gridSpan w:val="2"/>
          </w:tcPr>
          <w:p w14:paraId="56B7E1EE" w14:textId="3C427728" w:rsidR="00206ADF" w:rsidRPr="00176A12" w:rsidRDefault="007E1819" w:rsidP="00232281">
            <w:pPr>
              <w:jc w:val="center"/>
              <w:rPr>
                <w:rFonts w:eastAsia="DFKai-SB"/>
              </w:rPr>
            </w:pPr>
            <w:r w:rsidRPr="00176A12">
              <w:rPr>
                <w:rFonts w:eastAsia="DFKai-SB"/>
              </w:rPr>
              <w:t>圖</w:t>
            </w:r>
            <w:r w:rsidRPr="00176A12">
              <w:rPr>
                <w:rFonts w:eastAsia="DFKai-SB"/>
              </w:rPr>
              <w:t>4</w:t>
            </w:r>
            <w:r w:rsidRPr="00176A12">
              <w:rPr>
                <w:rFonts w:eastAsia="DFKai-SB"/>
                <w:kern w:val="0"/>
              </w:rPr>
              <w:t xml:space="preserve"> HUB8735 ULTRA </w:t>
            </w:r>
            <w:r w:rsidRPr="00176A12">
              <w:rPr>
                <w:rFonts w:eastAsia="DFKai-SB"/>
              </w:rPr>
              <w:t>AI</w:t>
            </w:r>
            <w:r w:rsidRPr="00176A12">
              <w:rPr>
                <w:rFonts w:eastAsia="DFKai-SB"/>
              </w:rPr>
              <w:t>影像辨識板實體圖</w:t>
            </w:r>
          </w:p>
        </w:tc>
      </w:tr>
    </w:tbl>
    <w:p w14:paraId="48637A23" w14:textId="6B0AC4FF" w:rsidR="001F378B" w:rsidRPr="00176A12" w:rsidRDefault="001F378B" w:rsidP="00253FF0">
      <w:pPr>
        <w:rPr>
          <w:rFonts w:eastAsia="DFKai-SB"/>
        </w:rPr>
      </w:pPr>
      <w:r w:rsidRPr="00176A12">
        <w:rPr>
          <w:rFonts w:eastAsia="DFKai-SB"/>
        </w:rPr>
        <w:t>18650</w:t>
      </w:r>
      <w:r w:rsidRPr="00176A12">
        <w:rPr>
          <w:rFonts w:eastAsia="DFKai-SB" w:hint="eastAsia"/>
        </w:rPr>
        <w:t>升降壓</w:t>
      </w:r>
      <w:r w:rsidRPr="00176A12">
        <w:rPr>
          <w:rFonts w:eastAsia="DFKai-SB"/>
        </w:rPr>
        <w:t>充電板</w:t>
      </w:r>
    </w:p>
    <w:p w14:paraId="2B516C21" w14:textId="08F08FC8" w:rsidR="001F378B" w:rsidRPr="00176A12" w:rsidRDefault="001F378B" w:rsidP="00253FF0">
      <w:pPr>
        <w:ind w:firstLine="482"/>
        <w:jc w:val="both"/>
        <w:rPr>
          <w:rFonts w:eastAsia="DFKai-SB"/>
          <w:bCs/>
        </w:rPr>
      </w:pPr>
      <w:r w:rsidRPr="00176A12">
        <w:rPr>
          <w:rFonts w:eastAsia="DFKai-SB"/>
        </w:rPr>
        <w:t>下圖</w:t>
      </w:r>
      <w:r w:rsidR="00F149BD" w:rsidRPr="00176A12">
        <w:rPr>
          <w:rFonts w:eastAsia="DFKai-SB" w:hint="eastAsia"/>
        </w:rPr>
        <w:t>5</w:t>
      </w:r>
      <w:r w:rsidRPr="00176A12">
        <w:rPr>
          <w:rFonts w:eastAsia="DFKai-SB"/>
        </w:rPr>
        <w:t>為</w:t>
      </w:r>
      <w:r w:rsidRPr="00176A12">
        <w:rPr>
          <w:rFonts w:eastAsia="DFKai-SB"/>
        </w:rPr>
        <w:t>18650</w:t>
      </w:r>
      <w:r w:rsidRPr="00176A12">
        <w:rPr>
          <w:rFonts w:eastAsia="DFKai-SB" w:hint="eastAsia"/>
        </w:rPr>
        <w:t>升降壓充電板的</w:t>
      </w:r>
      <w:r w:rsidRPr="00176A12">
        <w:rPr>
          <w:rFonts w:eastAsia="DFKai-SB"/>
        </w:rPr>
        <w:t>實體圖，</w:t>
      </w:r>
      <w:r w:rsidRPr="00176A12">
        <w:rPr>
          <w:rFonts w:eastAsia="DFKai-SB"/>
          <w:bCs/>
        </w:rPr>
        <w:t>18650</w:t>
      </w:r>
      <w:r w:rsidRPr="00176A12">
        <w:rPr>
          <w:rFonts w:eastAsia="DFKai-SB"/>
          <w:bCs/>
        </w:rPr>
        <w:t>升降壓充電板是一款多功能的充電板，可用於升壓、降壓、充電、放電等多種應用，</w:t>
      </w:r>
      <w:r w:rsidR="006A0C7F" w:rsidRPr="006A0C7F">
        <w:rPr>
          <w:rFonts w:eastAsia="DFKai-SB"/>
          <w:bCs/>
        </w:rPr>
        <w:t>它可搭配</w:t>
      </w:r>
      <w:r w:rsidR="006A0C7F" w:rsidRPr="006A0C7F">
        <w:rPr>
          <w:rFonts w:eastAsia="DFKai-SB"/>
          <w:bCs/>
        </w:rPr>
        <w:t>3.7V</w:t>
      </w:r>
      <w:r w:rsidR="006A0C7F" w:rsidRPr="00176A12">
        <w:rPr>
          <w:rFonts w:eastAsia="DFKai-SB"/>
        </w:rPr>
        <w:t>~</w:t>
      </w:r>
      <w:r w:rsidR="006A0C7F" w:rsidRPr="006A0C7F">
        <w:rPr>
          <w:rFonts w:eastAsia="DFKai-SB"/>
          <w:bCs/>
        </w:rPr>
        <w:t>4.2V</w:t>
      </w:r>
      <w:r w:rsidR="006A0C7F" w:rsidRPr="006A0C7F">
        <w:rPr>
          <w:rFonts w:eastAsia="DFKai-SB"/>
          <w:bCs/>
        </w:rPr>
        <w:t>的聚合物鋰電池使用，並支援單節或多節電池並聯供電</w:t>
      </w:r>
      <w:r w:rsidR="006A0C7F">
        <w:rPr>
          <w:rFonts w:eastAsia="DFKai-SB" w:hint="eastAsia"/>
          <w:bCs/>
        </w:rPr>
        <w:t>。</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7B406F" w:rsidRPr="00176A12" w14:paraId="5189F96A" w14:textId="77777777" w:rsidTr="00232281">
        <w:trPr>
          <w:trHeight w:val="1453"/>
        </w:trPr>
        <w:tc>
          <w:tcPr>
            <w:tcW w:w="4815" w:type="dxa"/>
          </w:tcPr>
          <w:p w14:paraId="77989C27" w14:textId="423B0E53" w:rsidR="007B406F" w:rsidRPr="00176A12" w:rsidRDefault="007B406F" w:rsidP="00232281">
            <w:pPr>
              <w:rPr>
                <w:rFonts w:eastAsia="DFKai-SB"/>
                <w:bCs/>
              </w:rPr>
            </w:pPr>
            <w:r w:rsidRPr="00176A12">
              <w:rPr>
                <w:rFonts w:eastAsia="DFKai-SB"/>
                <w:bCs/>
                <w:noProof/>
              </w:rPr>
              <w:drawing>
                <wp:anchor distT="0" distB="0" distL="114300" distR="114300" simplePos="0" relativeHeight="251658243" behindDoc="0" locked="0" layoutInCell="1" allowOverlap="1" wp14:anchorId="42B9A407" wp14:editId="57132BA2">
                  <wp:simplePos x="0" y="0"/>
                  <wp:positionH relativeFrom="column">
                    <wp:posOffset>817245</wp:posOffset>
                  </wp:positionH>
                  <wp:positionV relativeFrom="paragraph">
                    <wp:posOffset>38100</wp:posOffset>
                  </wp:positionV>
                  <wp:extent cx="1160145" cy="832485"/>
                  <wp:effectExtent l="0" t="0" r="1905" b="5715"/>
                  <wp:wrapSquare wrapText="bothSides"/>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60145" cy="832485"/>
                          </a:xfrm>
                          <a:prstGeom prst="rect">
                            <a:avLst/>
                          </a:prstGeom>
                          <a:noFill/>
                        </pic:spPr>
                      </pic:pic>
                    </a:graphicData>
                  </a:graphic>
                  <wp14:sizeRelH relativeFrom="page">
                    <wp14:pctWidth>0</wp14:pctWidth>
                  </wp14:sizeRelH>
                  <wp14:sizeRelV relativeFrom="page">
                    <wp14:pctHeight>0</wp14:pctHeight>
                  </wp14:sizeRelV>
                </wp:anchor>
              </w:drawing>
            </w:r>
          </w:p>
        </w:tc>
        <w:tc>
          <w:tcPr>
            <w:tcW w:w="4579" w:type="dxa"/>
            <w:vAlign w:val="center"/>
          </w:tcPr>
          <w:p w14:paraId="3F3743CC" w14:textId="46D6E849" w:rsidR="007B406F" w:rsidRPr="00176A12" w:rsidRDefault="007B406F" w:rsidP="007B406F">
            <w:pPr>
              <w:pStyle w:val="a"/>
              <w:numPr>
                <w:ilvl w:val="0"/>
                <w:numId w:val="32"/>
              </w:numPr>
              <w:overflowPunct w:val="0"/>
              <w:spacing w:before="0" w:after="0"/>
              <w:ind w:leftChars="0" w:firstLineChars="0"/>
              <w:rPr>
                <w:rFonts w:ascii="Times New Roman" w:eastAsia="DFKai-SB" w:hAnsi="Times New Roman"/>
                <w:color w:val="auto"/>
                <w:sz w:val="24"/>
                <w:szCs w:val="24"/>
                <w:lang w:eastAsia="zh-TW"/>
              </w:rPr>
            </w:pPr>
            <w:r w:rsidRPr="00176A12">
              <w:rPr>
                <w:rFonts w:ascii="Times New Roman" w:eastAsia="DFKai-SB" w:hAnsi="Times New Roman" w:hint="eastAsia"/>
                <w:color w:val="auto"/>
                <w:sz w:val="24"/>
                <w:szCs w:val="24"/>
                <w:lang w:eastAsia="zh-TW"/>
              </w:rPr>
              <w:t>輸入電壓</w:t>
            </w:r>
            <w:r w:rsidRPr="00176A12">
              <w:rPr>
                <w:rFonts w:ascii="Times New Roman" w:eastAsia="DFKai-SB" w:hAnsi="Times New Roman" w:hint="eastAsia"/>
                <w:color w:val="auto"/>
                <w:sz w:val="24"/>
                <w:szCs w:val="24"/>
                <w:lang w:eastAsia="zh-TW"/>
              </w:rPr>
              <w:t>:4.5</w:t>
            </w:r>
            <w:r w:rsidR="000427A0" w:rsidRPr="000427A0">
              <w:rPr>
                <w:rFonts w:eastAsia="DFKai-SB" w:hint="eastAsia"/>
                <w:bCs/>
                <w:sz w:val="24"/>
                <w:szCs w:val="24"/>
              </w:rPr>
              <w:t>～</w:t>
            </w:r>
            <w:r w:rsidRPr="00176A12">
              <w:rPr>
                <w:rFonts w:ascii="Times New Roman" w:eastAsia="DFKai-SB" w:hAnsi="Times New Roman" w:hint="eastAsia"/>
                <w:color w:val="auto"/>
                <w:sz w:val="24"/>
                <w:szCs w:val="24"/>
                <w:lang w:eastAsia="zh-TW"/>
              </w:rPr>
              <w:t>8</w:t>
            </w:r>
            <w:r w:rsidRPr="00176A12">
              <w:rPr>
                <w:rFonts w:ascii="Times New Roman" w:eastAsia="DFKai-SB" w:hAnsi="Times New Roman"/>
                <w:color w:val="auto"/>
                <w:sz w:val="24"/>
                <w:szCs w:val="24"/>
                <w:lang w:eastAsia="zh-TW"/>
              </w:rPr>
              <w:t>V</w:t>
            </w:r>
          </w:p>
          <w:p w14:paraId="4630ADD2" w14:textId="1FD5B4BE" w:rsidR="007B406F" w:rsidRPr="00176A12" w:rsidRDefault="007B406F" w:rsidP="007B406F">
            <w:pPr>
              <w:pStyle w:val="a"/>
              <w:numPr>
                <w:ilvl w:val="0"/>
                <w:numId w:val="32"/>
              </w:numPr>
              <w:overflowPunct w:val="0"/>
              <w:spacing w:before="0" w:after="0"/>
              <w:ind w:leftChars="0" w:firstLineChars="0"/>
              <w:rPr>
                <w:rFonts w:ascii="Times New Roman" w:eastAsia="DFKai-SB" w:hAnsi="Times New Roman"/>
                <w:color w:val="auto"/>
                <w:sz w:val="24"/>
                <w:szCs w:val="24"/>
                <w:lang w:eastAsia="zh-TW"/>
              </w:rPr>
            </w:pPr>
            <w:r w:rsidRPr="00176A12">
              <w:rPr>
                <w:rFonts w:ascii="Times New Roman" w:eastAsia="DFKai-SB" w:hAnsi="Times New Roman" w:hint="eastAsia"/>
                <w:color w:val="auto"/>
                <w:sz w:val="24"/>
                <w:szCs w:val="24"/>
                <w:lang w:eastAsia="zh-TW"/>
              </w:rPr>
              <w:t>輸出電壓</w:t>
            </w:r>
            <w:r w:rsidRPr="00176A12">
              <w:rPr>
                <w:rFonts w:ascii="Times New Roman" w:eastAsia="DFKai-SB" w:hAnsi="Times New Roman" w:hint="eastAsia"/>
                <w:color w:val="auto"/>
                <w:sz w:val="24"/>
                <w:szCs w:val="24"/>
                <w:lang w:eastAsia="zh-TW"/>
              </w:rPr>
              <w:t>:4.3</w:t>
            </w:r>
            <w:r w:rsidR="000427A0" w:rsidRPr="000427A0">
              <w:rPr>
                <w:rFonts w:eastAsia="DFKai-SB" w:hint="eastAsia"/>
                <w:bCs/>
                <w:sz w:val="24"/>
                <w:szCs w:val="24"/>
              </w:rPr>
              <w:t>～</w:t>
            </w:r>
            <w:r w:rsidRPr="00176A12">
              <w:rPr>
                <w:rFonts w:ascii="Times New Roman" w:eastAsia="DFKai-SB" w:hAnsi="Times New Roman" w:hint="eastAsia"/>
                <w:color w:val="auto"/>
                <w:sz w:val="24"/>
                <w:szCs w:val="24"/>
                <w:lang w:eastAsia="zh-TW"/>
              </w:rPr>
              <w:t>27V</w:t>
            </w:r>
          </w:p>
          <w:p w14:paraId="54891A6B" w14:textId="77777777" w:rsidR="007B406F" w:rsidRPr="00176A12" w:rsidRDefault="007B406F" w:rsidP="007B406F">
            <w:pPr>
              <w:pStyle w:val="a"/>
              <w:numPr>
                <w:ilvl w:val="0"/>
                <w:numId w:val="32"/>
              </w:numPr>
              <w:overflowPunct w:val="0"/>
              <w:spacing w:before="0" w:after="0"/>
              <w:ind w:leftChars="0" w:firstLineChars="0"/>
              <w:rPr>
                <w:rFonts w:ascii="Times New Roman" w:eastAsia="DFKai-SB" w:hAnsi="Times New Roman"/>
                <w:color w:val="auto"/>
                <w:sz w:val="24"/>
                <w:szCs w:val="24"/>
                <w:lang w:eastAsia="zh-TW"/>
              </w:rPr>
            </w:pPr>
            <w:r w:rsidRPr="00176A12">
              <w:rPr>
                <w:rFonts w:ascii="Times New Roman" w:eastAsia="DFKai-SB" w:hAnsi="Times New Roman" w:hint="eastAsia"/>
                <w:color w:val="auto"/>
                <w:sz w:val="24"/>
                <w:szCs w:val="24"/>
                <w:lang w:eastAsia="zh-TW"/>
              </w:rPr>
              <w:t>充電電流</w:t>
            </w:r>
            <w:r w:rsidRPr="00176A12">
              <w:rPr>
                <w:rFonts w:ascii="Times New Roman" w:eastAsia="DFKai-SB" w:hAnsi="Times New Roman" w:hint="eastAsia"/>
                <w:color w:val="auto"/>
                <w:sz w:val="24"/>
                <w:szCs w:val="24"/>
                <w:lang w:eastAsia="zh-TW"/>
              </w:rPr>
              <w:t>:1</w:t>
            </w:r>
            <w:r w:rsidRPr="00176A12">
              <w:rPr>
                <w:rFonts w:ascii="Times New Roman" w:eastAsia="DFKai-SB" w:hAnsi="Times New Roman"/>
                <w:color w:val="auto"/>
                <w:sz w:val="24"/>
                <w:szCs w:val="24"/>
                <w:lang w:eastAsia="zh-TW"/>
              </w:rPr>
              <w:t>A</w:t>
            </w:r>
          </w:p>
          <w:p w14:paraId="5EDCA3EF" w14:textId="2AC75F80" w:rsidR="007B406F" w:rsidRPr="00176A12" w:rsidRDefault="007B406F" w:rsidP="007B406F">
            <w:pPr>
              <w:pStyle w:val="ab"/>
              <w:numPr>
                <w:ilvl w:val="0"/>
                <w:numId w:val="32"/>
              </w:numPr>
              <w:ind w:leftChars="0"/>
              <w:rPr>
                <w:rFonts w:eastAsia="DFKai-SB"/>
                <w:bCs/>
              </w:rPr>
            </w:pPr>
            <w:r w:rsidRPr="00176A12">
              <w:rPr>
                <w:rFonts w:eastAsia="DFKai-SB" w:hint="eastAsia"/>
              </w:rPr>
              <w:t>放電電流</w:t>
            </w:r>
            <w:r w:rsidRPr="00176A12">
              <w:rPr>
                <w:rFonts w:eastAsia="DFKai-SB" w:hint="eastAsia"/>
              </w:rPr>
              <w:t>:2A</w:t>
            </w:r>
          </w:p>
        </w:tc>
      </w:tr>
      <w:tr w:rsidR="007B406F" w:rsidRPr="00176A12" w14:paraId="63B85CB0" w14:textId="77777777" w:rsidTr="00232281">
        <w:tc>
          <w:tcPr>
            <w:tcW w:w="9394" w:type="dxa"/>
            <w:gridSpan w:val="2"/>
          </w:tcPr>
          <w:p w14:paraId="35323F6F" w14:textId="1E018B1C" w:rsidR="007B406F" w:rsidRPr="00176A12" w:rsidRDefault="007B406F" w:rsidP="00232281">
            <w:pPr>
              <w:jc w:val="center"/>
              <w:rPr>
                <w:rFonts w:eastAsia="DFKai-SB"/>
              </w:rPr>
            </w:pPr>
            <w:r w:rsidRPr="00176A12">
              <w:rPr>
                <w:rFonts w:eastAsia="DFKai-SB"/>
              </w:rPr>
              <w:t>圖</w:t>
            </w:r>
            <w:r w:rsidRPr="00176A12">
              <w:rPr>
                <w:rFonts w:eastAsia="DFKai-SB" w:hint="eastAsia"/>
              </w:rPr>
              <w:t>5 18650</w:t>
            </w:r>
            <w:r w:rsidRPr="00176A12">
              <w:rPr>
                <w:rFonts w:eastAsia="DFKai-SB" w:hint="eastAsia"/>
              </w:rPr>
              <w:t>升降壓充電板實體圖</w:t>
            </w:r>
          </w:p>
        </w:tc>
      </w:tr>
    </w:tbl>
    <w:p w14:paraId="0ED6978E" w14:textId="77777777" w:rsidR="000611FA" w:rsidRPr="00176A12" w:rsidRDefault="000611FA" w:rsidP="00253FF0">
      <w:pPr>
        <w:rPr>
          <w:rFonts w:eastAsia="DFKai-SB"/>
        </w:rPr>
      </w:pPr>
      <w:r w:rsidRPr="00176A12">
        <w:rPr>
          <w:rFonts w:eastAsia="DFKai-SB"/>
        </w:rPr>
        <w:t xml:space="preserve">GPS </w:t>
      </w:r>
      <w:r w:rsidRPr="00176A12">
        <w:rPr>
          <w:rFonts w:eastAsia="DFKai-SB" w:hint="eastAsia"/>
        </w:rPr>
        <w:t>模組</w:t>
      </w:r>
    </w:p>
    <w:p w14:paraId="5980D5FC" w14:textId="310A0AC3" w:rsidR="000611FA" w:rsidRPr="00176A12" w:rsidRDefault="000611FA" w:rsidP="00253FF0">
      <w:pPr>
        <w:ind w:firstLine="482"/>
        <w:jc w:val="both"/>
        <w:rPr>
          <w:rFonts w:eastAsia="DFKai-SB"/>
        </w:rPr>
      </w:pPr>
      <w:r w:rsidRPr="00176A12">
        <w:rPr>
          <w:rFonts w:eastAsia="DFKai-SB" w:hint="eastAsia"/>
        </w:rPr>
        <w:t>下圖</w:t>
      </w:r>
      <w:r w:rsidRPr="00176A12">
        <w:rPr>
          <w:rFonts w:eastAsia="DFKai-SB"/>
        </w:rPr>
        <w:t>6</w:t>
      </w:r>
      <w:r w:rsidRPr="00176A12">
        <w:rPr>
          <w:rFonts w:eastAsia="DFKai-SB" w:hint="eastAsia"/>
        </w:rPr>
        <w:t>為</w:t>
      </w:r>
      <w:r w:rsidRPr="00176A12">
        <w:rPr>
          <w:rFonts w:eastAsia="DFKai-SB"/>
        </w:rPr>
        <w:t>GPS</w:t>
      </w:r>
      <w:r w:rsidRPr="00176A12">
        <w:rPr>
          <w:rFonts w:eastAsia="DFKai-SB" w:hint="eastAsia"/>
        </w:rPr>
        <w:t>模組實</w:t>
      </w:r>
      <w:r w:rsidR="005B2DDF" w:rsidRPr="00176A12">
        <w:rPr>
          <w:rFonts w:eastAsia="DFKai-SB" w:hint="eastAsia"/>
        </w:rPr>
        <w:t>體</w:t>
      </w:r>
      <w:r w:rsidRPr="00176A12">
        <w:rPr>
          <w:rFonts w:eastAsia="DFKai-SB" w:hint="eastAsia"/>
        </w:rPr>
        <w:t>圖，</w:t>
      </w:r>
      <w:r w:rsidRPr="00176A12">
        <w:rPr>
          <w:rFonts w:eastAsia="DFKai-SB"/>
        </w:rPr>
        <w:t>GPS</w:t>
      </w:r>
      <w:r w:rsidRPr="00176A12">
        <w:rPr>
          <w:rFonts w:eastAsia="DFKai-SB" w:hint="eastAsia"/>
        </w:rPr>
        <w:t>模組在本作品主要用於裝置定位之功能，它是一款可讓學者知道該機器的定位</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CD2126" w:rsidRPr="00176A12" w14:paraId="2CDD4733" w14:textId="77777777" w:rsidTr="002105FB">
        <w:trPr>
          <w:trHeight w:val="45"/>
        </w:trPr>
        <w:tc>
          <w:tcPr>
            <w:tcW w:w="4815" w:type="dxa"/>
          </w:tcPr>
          <w:p w14:paraId="34C822B9" w14:textId="53A511F3" w:rsidR="00CD2126" w:rsidRPr="00176A12" w:rsidRDefault="00CD2126" w:rsidP="00232281">
            <w:pPr>
              <w:rPr>
                <w:rFonts w:eastAsia="DFKai-SB"/>
                <w:bCs/>
              </w:rPr>
            </w:pPr>
            <w:r w:rsidRPr="00176A12">
              <w:rPr>
                <w:rFonts w:eastAsia="DFKai-SB"/>
                <w:noProof/>
              </w:rPr>
              <w:drawing>
                <wp:anchor distT="0" distB="0" distL="114300" distR="114300" simplePos="0" relativeHeight="251658244" behindDoc="0" locked="0" layoutInCell="1" allowOverlap="1" wp14:anchorId="7EAE83EB" wp14:editId="38A74DA5">
                  <wp:simplePos x="0" y="0"/>
                  <wp:positionH relativeFrom="column">
                    <wp:posOffset>815451</wp:posOffset>
                  </wp:positionH>
                  <wp:positionV relativeFrom="paragraph">
                    <wp:posOffset>-13031</wp:posOffset>
                  </wp:positionV>
                  <wp:extent cx="1085849" cy="687788"/>
                  <wp:effectExtent l="0" t="0" r="0" b="0"/>
                  <wp:wrapNone/>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8050" b="18610"/>
                          <a:stretch/>
                        </pic:blipFill>
                        <pic:spPr bwMode="auto">
                          <a:xfrm>
                            <a:off x="0" y="0"/>
                            <a:ext cx="1085849" cy="68778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79" w:type="dxa"/>
            <w:vAlign w:val="center"/>
          </w:tcPr>
          <w:p w14:paraId="1085D1CF" w14:textId="77777777" w:rsidR="00CD2126" w:rsidRPr="00176A12" w:rsidRDefault="00CD2126" w:rsidP="00CD2126">
            <w:pPr>
              <w:pStyle w:val="ab"/>
              <w:numPr>
                <w:ilvl w:val="0"/>
                <w:numId w:val="32"/>
              </w:numPr>
              <w:ind w:leftChars="0"/>
              <w:rPr>
                <w:rFonts w:eastAsia="DFKai-SB"/>
              </w:rPr>
            </w:pPr>
            <w:r w:rsidRPr="00176A12">
              <w:rPr>
                <w:rFonts w:eastAsia="DFKai-SB" w:hint="eastAsia"/>
              </w:rPr>
              <w:t>工作電壓：</w:t>
            </w:r>
            <w:r w:rsidRPr="00176A12">
              <w:rPr>
                <w:rFonts w:eastAsia="DFKai-SB"/>
              </w:rPr>
              <w:t>3V</w:t>
            </w:r>
            <w:r w:rsidRPr="00176A12">
              <w:rPr>
                <w:rFonts w:eastAsia="DFKai-SB" w:hint="eastAsia"/>
              </w:rPr>
              <w:t>～</w:t>
            </w:r>
            <w:r w:rsidRPr="00176A12">
              <w:rPr>
                <w:rFonts w:eastAsia="DFKai-SB"/>
              </w:rPr>
              <w:t>5V</w:t>
            </w:r>
          </w:p>
          <w:p w14:paraId="78CEAA8B" w14:textId="77777777" w:rsidR="00CD2126" w:rsidRPr="00176A12" w:rsidRDefault="00CD2126" w:rsidP="00CD2126">
            <w:pPr>
              <w:pStyle w:val="ab"/>
              <w:numPr>
                <w:ilvl w:val="0"/>
                <w:numId w:val="32"/>
              </w:numPr>
              <w:ind w:leftChars="0"/>
              <w:rPr>
                <w:rFonts w:eastAsia="DFKai-SB"/>
              </w:rPr>
            </w:pPr>
            <w:r w:rsidRPr="00176A12">
              <w:rPr>
                <w:rFonts w:eastAsia="DFKai-SB" w:hint="eastAsia"/>
              </w:rPr>
              <w:t>工作溫度：</w:t>
            </w:r>
            <w:r w:rsidRPr="00176A12">
              <w:rPr>
                <w:rFonts w:eastAsia="DFKai-SB"/>
              </w:rPr>
              <w:t>-40°C</w:t>
            </w:r>
            <w:r w:rsidRPr="00176A12">
              <w:rPr>
                <w:rFonts w:eastAsia="DFKai-SB" w:hint="eastAsia"/>
              </w:rPr>
              <w:t>～</w:t>
            </w:r>
            <w:r w:rsidRPr="00176A12">
              <w:rPr>
                <w:rFonts w:eastAsia="DFKai-SB"/>
              </w:rPr>
              <w:t>85°C</w:t>
            </w:r>
          </w:p>
          <w:p w14:paraId="1170BBB2" w14:textId="2B71871D" w:rsidR="00CD2126" w:rsidRPr="00176A12" w:rsidRDefault="00CD2126" w:rsidP="00CD2126">
            <w:pPr>
              <w:pStyle w:val="ab"/>
              <w:numPr>
                <w:ilvl w:val="0"/>
                <w:numId w:val="32"/>
              </w:numPr>
              <w:ind w:leftChars="0"/>
              <w:rPr>
                <w:rFonts w:eastAsia="DFKai-SB"/>
                <w:bCs/>
              </w:rPr>
            </w:pPr>
            <w:r w:rsidRPr="00176A12">
              <w:rPr>
                <w:rFonts w:eastAsia="DFKai-SB"/>
              </w:rPr>
              <w:t>工作波特率：</w:t>
            </w:r>
            <w:r w:rsidRPr="00176A12">
              <w:rPr>
                <w:rFonts w:eastAsia="DFKai-SB"/>
              </w:rPr>
              <w:t>9600</w:t>
            </w:r>
          </w:p>
        </w:tc>
      </w:tr>
      <w:tr w:rsidR="00CD2126" w:rsidRPr="00176A12" w14:paraId="09B96BBC" w14:textId="77777777" w:rsidTr="00232281">
        <w:tc>
          <w:tcPr>
            <w:tcW w:w="9394" w:type="dxa"/>
            <w:gridSpan w:val="2"/>
          </w:tcPr>
          <w:p w14:paraId="40013775" w14:textId="6973DE59" w:rsidR="00CD2126" w:rsidRPr="00176A12" w:rsidRDefault="00CD2126" w:rsidP="00232281">
            <w:pPr>
              <w:jc w:val="center"/>
              <w:rPr>
                <w:rFonts w:eastAsia="DFKai-SB"/>
              </w:rPr>
            </w:pPr>
            <w:r w:rsidRPr="00176A12">
              <w:rPr>
                <w:rFonts w:eastAsia="DFKai-SB" w:hint="eastAsia"/>
                <w:bCs/>
              </w:rPr>
              <w:t>圖</w:t>
            </w:r>
            <w:r w:rsidRPr="00176A12">
              <w:rPr>
                <w:rFonts w:eastAsia="DFKai-SB" w:hint="eastAsia"/>
                <w:bCs/>
              </w:rPr>
              <w:t>6</w:t>
            </w:r>
            <w:r w:rsidRPr="00176A12">
              <w:rPr>
                <w:rFonts w:eastAsia="DFKai-SB"/>
                <w:bCs/>
              </w:rPr>
              <w:t xml:space="preserve"> GPS</w:t>
            </w:r>
            <w:r w:rsidRPr="00176A12">
              <w:rPr>
                <w:rFonts w:eastAsia="DFKai-SB" w:hint="eastAsia"/>
                <w:bCs/>
              </w:rPr>
              <w:t>模組</w:t>
            </w:r>
            <w:r w:rsidRPr="00176A12">
              <w:rPr>
                <w:rFonts w:eastAsia="DFKai-SB" w:hint="eastAsia"/>
              </w:rPr>
              <w:t>實體圖</w:t>
            </w:r>
          </w:p>
        </w:tc>
      </w:tr>
    </w:tbl>
    <w:p w14:paraId="58C0962A" w14:textId="5338F301" w:rsidR="000611FA" w:rsidRPr="00176A12" w:rsidRDefault="0015205A" w:rsidP="00A42EC6">
      <w:pPr>
        <w:rPr>
          <w:rFonts w:eastAsia="DFKai-SB"/>
        </w:rPr>
      </w:pPr>
      <w:r w:rsidRPr="00176A12">
        <w:rPr>
          <w:rFonts w:eastAsia="DFKai-SB" w:hint="eastAsia"/>
        </w:rPr>
        <w:t>溫</w:t>
      </w:r>
      <w:r w:rsidR="008933A9" w:rsidRPr="00176A12">
        <w:rPr>
          <w:rFonts w:eastAsia="DFKai-SB" w:hint="eastAsia"/>
        </w:rPr>
        <w:t>溼</w:t>
      </w:r>
      <w:r w:rsidRPr="00176A12">
        <w:rPr>
          <w:rFonts w:eastAsia="DFKai-SB" w:hint="eastAsia"/>
        </w:rPr>
        <w:t>度感測</w:t>
      </w:r>
      <w:r w:rsidR="000611FA" w:rsidRPr="00176A12">
        <w:rPr>
          <w:rFonts w:eastAsia="DFKai-SB" w:hint="eastAsia"/>
        </w:rPr>
        <w:t>模組</w:t>
      </w:r>
    </w:p>
    <w:p w14:paraId="6F4DA32B" w14:textId="09E253E1" w:rsidR="000611FA" w:rsidRPr="00176A12" w:rsidRDefault="000611FA" w:rsidP="00BC396C">
      <w:pPr>
        <w:ind w:firstLine="357"/>
        <w:jc w:val="both"/>
        <w:rPr>
          <w:rFonts w:eastAsia="DFKai-SB"/>
        </w:rPr>
      </w:pPr>
      <w:r w:rsidRPr="00176A12">
        <w:rPr>
          <w:rFonts w:eastAsia="DFKai-SB" w:hint="eastAsia"/>
        </w:rPr>
        <w:t>下圖</w:t>
      </w:r>
      <w:r w:rsidR="00B66104" w:rsidRPr="00176A12">
        <w:rPr>
          <w:rFonts w:eastAsia="DFKai-SB"/>
        </w:rPr>
        <w:t>7</w:t>
      </w:r>
      <w:r w:rsidRPr="00176A12">
        <w:rPr>
          <w:rFonts w:eastAsia="DFKai-SB" w:hint="eastAsia"/>
        </w:rPr>
        <w:t>為</w:t>
      </w:r>
      <w:r w:rsidR="002617D1" w:rsidRPr="00176A12">
        <w:rPr>
          <w:rFonts w:eastAsia="DFKai-SB" w:hint="eastAsia"/>
        </w:rPr>
        <w:t>溫溼度感測</w:t>
      </w:r>
      <w:r w:rsidRPr="00176A12">
        <w:rPr>
          <w:rFonts w:eastAsia="DFKai-SB" w:hint="eastAsia"/>
        </w:rPr>
        <w:t>模組實</w:t>
      </w:r>
      <w:r w:rsidR="005B2DDF" w:rsidRPr="00176A12">
        <w:rPr>
          <w:rFonts w:eastAsia="DFKai-SB" w:hint="eastAsia"/>
        </w:rPr>
        <w:t>體</w:t>
      </w:r>
      <w:r w:rsidRPr="00176A12">
        <w:rPr>
          <w:rFonts w:eastAsia="DFKai-SB" w:hint="eastAsia"/>
        </w:rPr>
        <w:t>圖，</w:t>
      </w:r>
      <w:r w:rsidR="00823398" w:rsidRPr="00176A12">
        <w:rPr>
          <w:rFonts w:eastAsia="DFKai-SB" w:hint="eastAsia"/>
        </w:rPr>
        <w:t>在本作品</w:t>
      </w:r>
      <w:r w:rsidR="00823398">
        <w:rPr>
          <w:rFonts w:eastAsia="DFKai-SB" w:hint="eastAsia"/>
        </w:rPr>
        <w:t>中</w:t>
      </w:r>
      <w:r w:rsidR="00823398" w:rsidRPr="00176A12">
        <w:rPr>
          <w:rFonts w:eastAsia="DFKai-SB" w:hint="eastAsia"/>
        </w:rPr>
        <w:t>主要用於</w:t>
      </w:r>
      <w:r w:rsidR="001B3053" w:rsidRPr="00176A12">
        <w:rPr>
          <w:rFonts w:eastAsia="DFKai-SB"/>
          <w:shd w:val="clear" w:color="auto" w:fill="FFFFFF"/>
        </w:rPr>
        <w:t>測量周圍環境溫度和濕度的變化，還能夠自動進行溫度補償，以降低誤差，確保數值準確，</w:t>
      </w:r>
      <w:r w:rsidR="001B3053" w:rsidRPr="00176A12">
        <w:rPr>
          <w:rFonts w:eastAsia="DFKai-SB"/>
        </w:rPr>
        <w:t>並將測得的數值回傳至</w:t>
      </w:r>
      <w:proofErr w:type="spellStart"/>
      <w:r w:rsidR="00BC396C" w:rsidRPr="00176A12">
        <w:rPr>
          <w:rFonts w:eastAsia="DFKai-SB" w:hint="eastAsia"/>
        </w:rPr>
        <w:t>BMduino</w:t>
      </w:r>
      <w:proofErr w:type="spellEnd"/>
      <w:r w:rsidR="001B3053" w:rsidRPr="00176A12">
        <w:rPr>
          <w:rFonts w:eastAsia="DFKai-SB"/>
        </w:rPr>
        <w:t>。</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0F79AB" w:rsidRPr="00176A12" w14:paraId="092A9781" w14:textId="77777777" w:rsidTr="00232281">
        <w:trPr>
          <w:trHeight w:val="1453"/>
        </w:trPr>
        <w:tc>
          <w:tcPr>
            <w:tcW w:w="4815" w:type="dxa"/>
          </w:tcPr>
          <w:p w14:paraId="0C1ED938" w14:textId="62839B15" w:rsidR="000F79AB" w:rsidRPr="00176A12" w:rsidRDefault="000F79AB" w:rsidP="00232281">
            <w:pPr>
              <w:rPr>
                <w:rFonts w:eastAsia="DFKai-SB"/>
                <w:bCs/>
              </w:rPr>
            </w:pPr>
            <w:r w:rsidRPr="00176A12">
              <w:rPr>
                <w:rFonts w:eastAsia="DFKai-SB" w:hint="eastAsia"/>
                <w:noProof/>
              </w:rPr>
              <w:drawing>
                <wp:anchor distT="0" distB="0" distL="114300" distR="114300" simplePos="0" relativeHeight="251658245" behindDoc="0" locked="0" layoutInCell="1" allowOverlap="1" wp14:anchorId="6DE168B1" wp14:editId="712BEFD5">
                  <wp:simplePos x="0" y="0"/>
                  <wp:positionH relativeFrom="column">
                    <wp:posOffset>1114908</wp:posOffset>
                  </wp:positionH>
                  <wp:positionV relativeFrom="paragraph">
                    <wp:posOffset>-246476</wp:posOffset>
                  </wp:positionV>
                  <wp:extent cx="680166" cy="1352715"/>
                  <wp:effectExtent l="6668" t="0" r="0" b="0"/>
                  <wp:wrapNone/>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16200000">
                            <a:off x="0" y="0"/>
                            <a:ext cx="680166" cy="13527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79" w:type="dxa"/>
            <w:vAlign w:val="center"/>
          </w:tcPr>
          <w:p w14:paraId="4FDB38EA" w14:textId="77777777" w:rsidR="000F79AB" w:rsidRPr="00176A12" w:rsidRDefault="000F79AB" w:rsidP="000F79AB">
            <w:pPr>
              <w:numPr>
                <w:ilvl w:val="0"/>
                <w:numId w:val="32"/>
              </w:numPr>
              <w:rPr>
                <w:rFonts w:eastAsia="DFKai-SB"/>
                <w:bCs/>
              </w:rPr>
            </w:pPr>
            <w:r w:rsidRPr="00176A12">
              <w:rPr>
                <w:rFonts w:eastAsia="DFKai-SB"/>
                <w:bCs/>
              </w:rPr>
              <w:t>濕度測量範圍：</w:t>
            </w:r>
            <w:r w:rsidRPr="00176A12">
              <w:rPr>
                <w:rFonts w:eastAsia="DFKai-SB"/>
                <w:bCs/>
              </w:rPr>
              <w:t>20%</w:t>
            </w:r>
            <w:r w:rsidRPr="00176A12">
              <w:rPr>
                <w:rFonts w:eastAsia="DFKai-SB" w:hint="eastAsia"/>
                <w:bCs/>
              </w:rPr>
              <w:t>～</w:t>
            </w:r>
            <w:r w:rsidRPr="00176A12">
              <w:rPr>
                <w:rFonts w:eastAsia="DFKai-SB"/>
                <w:bCs/>
              </w:rPr>
              <w:t>95%</w:t>
            </w:r>
          </w:p>
          <w:p w14:paraId="28234852" w14:textId="77777777" w:rsidR="000F79AB" w:rsidRPr="00176A12" w:rsidRDefault="000F79AB" w:rsidP="000F79AB">
            <w:pPr>
              <w:numPr>
                <w:ilvl w:val="0"/>
                <w:numId w:val="32"/>
              </w:numPr>
              <w:rPr>
                <w:rFonts w:eastAsia="DFKai-SB"/>
                <w:bCs/>
              </w:rPr>
            </w:pPr>
            <w:r w:rsidRPr="00176A12">
              <w:rPr>
                <w:rFonts w:eastAsia="DFKai-SB"/>
                <w:bCs/>
              </w:rPr>
              <w:t>溫度測量範圍：</w:t>
            </w:r>
            <w:r w:rsidRPr="00176A12">
              <w:rPr>
                <w:rFonts w:eastAsia="DFKai-SB"/>
                <w:bCs/>
              </w:rPr>
              <w:t>0</w:t>
            </w:r>
            <w:r w:rsidRPr="00176A12">
              <w:rPr>
                <w:rFonts w:eastAsia="DFKai-SB"/>
              </w:rPr>
              <w:t>°C</w:t>
            </w:r>
            <w:r w:rsidRPr="00176A12">
              <w:rPr>
                <w:rFonts w:eastAsia="DFKai-SB" w:hint="eastAsia"/>
                <w:bCs/>
              </w:rPr>
              <w:t>～</w:t>
            </w:r>
            <w:r w:rsidRPr="00176A12">
              <w:rPr>
                <w:rFonts w:eastAsia="DFKai-SB"/>
                <w:bCs/>
              </w:rPr>
              <w:t>50</w:t>
            </w:r>
            <w:r w:rsidRPr="00176A12">
              <w:rPr>
                <w:rFonts w:eastAsia="DFKai-SB"/>
              </w:rPr>
              <w:t>°C</w:t>
            </w:r>
          </w:p>
          <w:p w14:paraId="6C9A2710" w14:textId="77777777" w:rsidR="000F79AB" w:rsidRPr="00176A12" w:rsidRDefault="000F79AB" w:rsidP="000F79AB">
            <w:pPr>
              <w:numPr>
                <w:ilvl w:val="0"/>
                <w:numId w:val="32"/>
              </w:numPr>
              <w:rPr>
                <w:rFonts w:eastAsia="DFKai-SB"/>
                <w:bCs/>
              </w:rPr>
            </w:pPr>
            <w:r w:rsidRPr="00176A12">
              <w:rPr>
                <w:rFonts w:eastAsia="DFKai-SB"/>
                <w:bCs/>
              </w:rPr>
              <w:t>溫度測量</w:t>
            </w:r>
            <w:r w:rsidRPr="00176A12">
              <w:rPr>
                <w:rFonts w:eastAsia="DFKai-SB" w:hint="eastAsia"/>
                <w:bCs/>
              </w:rPr>
              <w:t>精度</w:t>
            </w:r>
            <w:r w:rsidRPr="00176A12">
              <w:rPr>
                <w:rFonts w:eastAsia="DFKai-SB"/>
                <w:bCs/>
              </w:rPr>
              <w:t>：</w:t>
            </w:r>
            <w:r w:rsidRPr="00176A12">
              <w:rPr>
                <w:rFonts w:eastAsia="DFKai-SB"/>
                <w:bCs/>
              </w:rPr>
              <w:t>±2</w:t>
            </w:r>
            <w:r w:rsidRPr="00176A12">
              <w:rPr>
                <w:rFonts w:eastAsia="DFKai-SB"/>
              </w:rPr>
              <w:t>°C</w:t>
            </w:r>
          </w:p>
          <w:p w14:paraId="4833E024" w14:textId="70D97045" w:rsidR="000F79AB" w:rsidRPr="00176A12" w:rsidRDefault="000F79AB" w:rsidP="000F79AB">
            <w:pPr>
              <w:pStyle w:val="ab"/>
              <w:numPr>
                <w:ilvl w:val="0"/>
                <w:numId w:val="32"/>
              </w:numPr>
              <w:ind w:leftChars="0"/>
              <w:rPr>
                <w:rFonts w:eastAsia="DFKai-SB"/>
                <w:bCs/>
              </w:rPr>
            </w:pPr>
            <w:r w:rsidRPr="00176A12">
              <w:rPr>
                <w:rFonts w:eastAsia="DFKai-SB"/>
                <w:bCs/>
              </w:rPr>
              <w:t>工作電壓</w:t>
            </w:r>
            <w:r w:rsidRPr="00176A12">
              <w:rPr>
                <w:rFonts w:eastAsia="DFKai-SB"/>
                <w:bCs/>
              </w:rPr>
              <w:t>3.3V</w:t>
            </w:r>
            <w:r w:rsidRPr="00176A12">
              <w:rPr>
                <w:rFonts w:eastAsia="DFKai-SB" w:hint="eastAsia"/>
                <w:bCs/>
              </w:rPr>
              <w:t>～</w:t>
            </w:r>
            <w:r w:rsidRPr="00176A12">
              <w:rPr>
                <w:rFonts w:eastAsia="DFKai-SB"/>
                <w:bCs/>
              </w:rPr>
              <w:t>5V</w:t>
            </w:r>
          </w:p>
        </w:tc>
      </w:tr>
      <w:tr w:rsidR="000F79AB" w:rsidRPr="00176A12" w14:paraId="02B8DF37" w14:textId="77777777" w:rsidTr="00232281">
        <w:tc>
          <w:tcPr>
            <w:tcW w:w="9394" w:type="dxa"/>
            <w:gridSpan w:val="2"/>
          </w:tcPr>
          <w:p w14:paraId="4202DBD9" w14:textId="721BB501" w:rsidR="000F79AB" w:rsidRPr="00176A12" w:rsidRDefault="000F79AB" w:rsidP="00232281">
            <w:pPr>
              <w:jc w:val="center"/>
              <w:rPr>
                <w:rFonts w:eastAsia="DFKai-SB"/>
              </w:rPr>
            </w:pPr>
            <w:r w:rsidRPr="00176A12">
              <w:rPr>
                <w:rFonts w:eastAsia="DFKai-SB" w:hint="eastAsia"/>
                <w:bCs/>
              </w:rPr>
              <w:t>圖</w:t>
            </w:r>
            <w:r w:rsidRPr="00176A12">
              <w:rPr>
                <w:rFonts w:eastAsia="DFKai-SB"/>
                <w:bCs/>
              </w:rPr>
              <w:t xml:space="preserve">7 </w:t>
            </w:r>
            <w:r w:rsidRPr="00176A12">
              <w:rPr>
                <w:rFonts w:eastAsia="DFKai-SB" w:hint="eastAsia"/>
              </w:rPr>
              <w:t>溫溼度感測</w:t>
            </w:r>
            <w:r w:rsidRPr="00176A12">
              <w:rPr>
                <w:rFonts w:eastAsia="DFKai-SB" w:hint="eastAsia"/>
                <w:bCs/>
              </w:rPr>
              <w:t>模組</w:t>
            </w:r>
            <w:r w:rsidRPr="00176A12">
              <w:rPr>
                <w:rFonts w:eastAsia="DFKai-SB" w:hint="eastAsia"/>
              </w:rPr>
              <w:t>實體圖</w:t>
            </w:r>
          </w:p>
        </w:tc>
      </w:tr>
    </w:tbl>
    <w:p w14:paraId="0F44E549" w14:textId="39A8D2D2" w:rsidR="009F7D14" w:rsidRPr="00176A12" w:rsidRDefault="00B66104" w:rsidP="00BC396C">
      <w:pPr>
        <w:rPr>
          <w:rFonts w:eastAsia="DFKai-SB"/>
        </w:rPr>
      </w:pPr>
      <w:r w:rsidRPr="00176A12">
        <w:rPr>
          <w:rStyle w:val="oypena"/>
          <w:rFonts w:eastAsia="DFKai-SB"/>
          <w:color w:val="000000"/>
        </w:rPr>
        <w:lastRenderedPageBreak/>
        <w:t>紅外線熱感</w:t>
      </w:r>
      <w:r w:rsidRPr="00176A12">
        <w:rPr>
          <w:rStyle w:val="oypena"/>
          <w:rFonts w:eastAsia="DFKai-SB" w:cs="PingFang TC" w:hint="eastAsia"/>
          <w:color w:val="000000"/>
        </w:rPr>
        <w:t>應</w:t>
      </w:r>
      <w:r w:rsidR="009F7D14" w:rsidRPr="00176A12">
        <w:rPr>
          <w:rFonts w:eastAsia="DFKai-SB" w:hint="eastAsia"/>
        </w:rPr>
        <w:t>模組</w:t>
      </w:r>
    </w:p>
    <w:p w14:paraId="1200FEE2" w14:textId="3C68C292" w:rsidR="00C0197E" w:rsidRPr="00176A12" w:rsidRDefault="009F7D14" w:rsidP="00C0197E">
      <w:pPr>
        <w:kinsoku w:val="0"/>
        <w:overflowPunct w:val="0"/>
        <w:ind w:firstLineChars="200" w:firstLine="480"/>
        <w:jc w:val="both"/>
        <w:rPr>
          <w:rFonts w:eastAsia="DFKai-SB"/>
        </w:rPr>
      </w:pPr>
      <w:r w:rsidRPr="00176A12">
        <w:rPr>
          <w:rFonts w:eastAsia="DFKai-SB" w:hint="eastAsia"/>
        </w:rPr>
        <w:t>下圖</w:t>
      </w:r>
      <w:r w:rsidR="00B66104" w:rsidRPr="00176A12">
        <w:rPr>
          <w:rFonts w:eastAsia="DFKai-SB"/>
        </w:rPr>
        <w:t>8</w:t>
      </w:r>
      <w:r w:rsidRPr="00176A12">
        <w:rPr>
          <w:rFonts w:eastAsia="DFKai-SB" w:hint="eastAsia"/>
        </w:rPr>
        <w:t>為</w:t>
      </w:r>
      <w:r w:rsidR="007C168F" w:rsidRPr="00176A12">
        <w:rPr>
          <w:rStyle w:val="oypena"/>
          <w:rFonts w:eastAsia="DFKai-SB"/>
          <w:color w:val="000000"/>
        </w:rPr>
        <w:t>紅外線熱感</w:t>
      </w:r>
      <w:r w:rsidR="007C168F" w:rsidRPr="00176A12">
        <w:rPr>
          <w:rStyle w:val="oypena"/>
          <w:rFonts w:eastAsia="DFKai-SB" w:cs="PingFang TC" w:hint="eastAsia"/>
          <w:color w:val="000000"/>
        </w:rPr>
        <w:t>應</w:t>
      </w:r>
      <w:r w:rsidR="007C168F" w:rsidRPr="00176A12">
        <w:rPr>
          <w:rFonts w:eastAsia="DFKai-SB" w:hint="eastAsia"/>
        </w:rPr>
        <w:t>模組</w:t>
      </w:r>
      <w:r w:rsidRPr="00176A12">
        <w:rPr>
          <w:rFonts w:eastAsia="DFKai-SB" w:hint="eastAsia"/>
        </w:rPr>
        <w:t>實</w:t>
      </w:r>
      <w:r w:rsidR="004644C1" w:rsidRPr="00176A12">
        <w:rPr>
          <w:rFonts w:eastAsia="DFKai-SB" w:hint="eastAsia"/>
        </w:rPr>
        <w:t>體</w:t>
      </w:r>
      <w:r w:rsidRPr="00176A12">
        <w:rPr>
          <w:rFonts w:eastAsia="DFKai-SB" w:hint="eastAsia"/>
        </w:rPr>
        <w:t>圖，</w:t>
      </w:r>
      <w:r w:rsidR="00DA0D70" w:rsidRPr="00176A12">
        <w:rPr>
          <w:rFonts w:eastAsia="DFKai-SB" w:hint="eastAsia"/>
        </w:rPr>
        <w:t>在本作品</w:t>
      </w:r>
      <w:r w:rsidR="006A0C7F">
        <w:rPr>
          <w:rFonts w:eastAsia="DFKai-SB" w:hint="eastAsia"/>
        </w:rPr>
        <w:t>中</w:t>
      </w:r>
      <w:r w:rsidR="00DA0D70" w:rsidRPr="00176A12">
        <w:rPr>
          <w:rFonts w:eastAsia="DFKai-SB" w:hint="eastAsia"/>
        </w:rPr>
        <w:t>主要用於</w:t>
      </w:r>
      <w:r w:rsidR="006A0C7F" w:rsidRPr="006A0C7F">
        <w:rPr>
          <w:rFonts w:eastAsia="DFKai-SB"/>
        </w:rPr>
        <w:t>在偵測到溫度變化時，觸發</w:t>
      </w:r>
      <w:r w:rsidR="006A0C7F" w:rsidRPr="006A0C7F">
        <w:rPr>
          <w:rFonts w:eastAsia="DFKai-SB"/>
        </w:rPr>
        <w:t xml:space="preserve"> HUB8735 ULTRA AI </w:t>
      </w:r>
      <w:r w:rsidR="006A0C7F" w:rsidRPr="006A0C7F">
        <w:rPr>
          <w:rFonts w:eastAsia="DFKai-SB"/>
        </w:rPr>
        <w:t>鏡頭進行拍照與錄影。使用者可以清楚看到當下偵測到的畫面內容。即使在夜間，模組也能因偵測到異常而自動開啟補光燈或紅外線燈，協助使用者即時掌握現場情況。</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654451" w:rsidRPr="00176A12" w14:paraId="4A7CF75A" w14:textId="77777777" w:rsidTr="00617D88">
        <w:trPr>
          <w:trHeight w:val="1242"/>
        </w:trPr>
        <w:tc>
          <w:tcPr>
            <w:tcW w:w="4815" w:type="dxa"/>
          </w:tcPr>
          <w:p w14:paraId="7490839E" w14:textId="744E37D5" w:rsidR="00654451" w:rsidRPr="00176A12" w:rsidRDefault="00654451" w:rsidP="00232281">
            <w:pPr>
              <w:rPr>
                <w:rFonts w:eastAsia="DFKai-SB"/>
                <w:bCs/>
              </w:rPr>
            </w:pPr>
            <w:r w:rsidRPr="00176A12">
              <w:rPr>
                <w:rFonts w:eastAsia="DFKai-SB"/>
                <w:noProof/>
              </w:rPr>
              <w:drawing>
                <wp:anchor distT="0" distB="0" distL="114300" distR="114300" simplePos="0" relativeHeight="251658246" behindDoc="0" locked="0" layoutInCell="1" allowOverlap="1" wp14:anchorId="77C0E8AD" wp14:editId="357EB843">
                  <wp:simplePos x="0" y="0"/>
                  <wp:positionH relativeFrom="column">
                    <wp:posOffset>1115822</wp:posOffset>
                  </wp:positionH>
                  <wp:positionV relativeFrom="paragraph">
                    <wp:posOffset>13335</wp:posOffset>
                  </wp:positionV>
                  <wp:extent cx="822960" cy="755386"/>
                  <wp:effectExtent l="0" t="0" r="0" b="6985"/>
                  <wp:wrapNone/>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a:extLst>
                              <a:ext uri="{28A0092B-C50C-407E-A947-70E740481C1C}">
                                <a14:useLocalDpi xmlns:a14="http://schemas.microsoft.com/office/drawing/2010/main" val="0"/>
                              </a:ext>
                            </a:extLst>
                          </a:blip>
                          <a:srcRect l="4515" t="5291" r="2429" b="13398"/>
                          <a:stretch/>
                        </pic:blipFill>
                        <pic:spPr bwMode="auto">
                          <a:xfrm>
                            <a:off x="0" y="0"/>
                            <a:ext cx="833704" cy="76524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79" w:type="dxa"/>
            <w:vAlign w:val="center"/>
          </w:tcPr>
          <w:p w14:paraId="609205B7" w14:textId="66D2AE0F" w:rsidR="00654451" w:rsidRPr="00176A12" w:rsidRDefault="00654451" w:rsidP="00654451">
            <w:pPr>
              <w:pStyle w:val="ab"/>
              <w:widowControl/>
              <w:numPr>
                <w:ilvl w:val="0"/>
                <w:numId w:val="32"/>
              </w:numPr>
              <w:shd w:val="clear" w:color="auto" w:fill="FFFFFF"/>
              <w:spacing w:line="276" w:lineRule="auto"/>
              <w:ind w:leftChars="0"/>
              <w:textAlignment w:val="baseline"/>
              <w:rPr>
                <w:rFonts w:eastAsia="DFKai-SB"/>
              </w:rPr>
            </w:pPr>
            <w:r w:rsidRPr="00176A12">
              <w:rPr>
                <w:rFonts w:eastAsia="DFKai-SB"/>
              </w:rPr>
              <w:t>工作電壓：</w:t>
            </w:r>
            <w:r w:rsidRPr="00176A12">
              <w:rPr>
                <w:rFonts w:eastAsia="DFKai-SB"/>
              </w:rPr>
              <w:t>1.6V</w:t>
            </w:r>
            <w:r w:rsidR="000427A0" w:rsidRPr="00176A12">
              <w:rPr>
                <w:rFonts w:eastAsia="DFKai-SB" w:hint="eastAsia"/>
                <w:bCs/>
              </w:rPr>
              <w:t>～</w:t>
            </w:r>
            <w:r w:rsidRPr="00176A12">
              <w:rPr>
                <w:rFonts w:eastAsia="DFKai-SB"/>
              </w:rPr>
              <w:t>3.6V</w:t>
            </w:r>
          </w:p>
          <w:p w14:paraId="5CF2324B" w14:textId="77777777" w:rsidR="00654451" w:rsidRPr="00176A12" w:rsidRDefault="00654451" w:rsidP="00654451">
            <w:pPr>
              <w:pStyle w:val="ab"/>
              <w:widowControl/>
              <w:numPr>
                <w:ilvl w:val="0"/>
                <w:numId w:val="32"/>
              </w:numPr>
              <w:shd w:val="clear" w:color="auto" w:fill="FFFFFF"/>
              <w:spacing w:line="276" w:lineRule="auto"/>
              <w:ind w:leftChars="0"/>
              <w:textAlignment w:val="baseline"/>
              <w:rPr>
                <w:rFonts w:eastAsia="DFKai-SB"/>
              </w:rPr>
            </w:pPr>
            <w:r w:rsidRPr="00176A12">
              <w:rPr>
                <w:rFonts w:eastAsia="DFKai-SB"/>
              </w:rPr>
              <w:t>溫度範圍：</w:t>
            </w:r>
            <w:r w:rsidRPr="00176A12">
              <w:rPr>
                <w:rFonts w:eastAsia="DFKai-SB"/>
              </w:rPr>
              <w:t>0°C</w:t>
            </w:r>
            <w:r w:rsidRPr="00176A12">
              <w:rPr>
                <w:rFonts w:eastAsia="DFKai-SB" w:hint="eastAsia"/>
                <w:bCs/>
              </w:rPr>
              <w:t>～</w:t>
            </w:r>
            <w:r w:rsidRPr="00176A12">
              <w:rPr>
                <w:rFonts w:eastAsia="DFKai-SB"/>
              </w:rPr>
              <w:t>80°C</w:t>
            </w:r>
          </w:p>
          <w:p w14:paraId="4F996322" w14:textId="528047E7" w:rsidR="00654451" w:rsidRPr="00176A12" w:rsidRDefault="00654451" w:rsidP="00654451">
            <w:pPr>
              <w:pStyle w:val="ab"/>
              <w:numPr>
                <w:ilvl w:val="0"/>
                <w:numId w:val="32"/>
              </w:numPr>
              <w:ind w:leftChars="0"/>
              <w:rPr>
                <w:rFonts w:eastAsia="DFKai-SB"/>
                <w:bCs/>
              </w:rPr>
            </w:pPr>
            <w:r w:rsidRPr="00176A12">
              <w:rPr>
                <w:rFonts w:eastAsia="DFKai-SB"/>
              </w:rPr>
              <w:t>最大偵測速率為</w:t>
            </w:r>
            <w:r w:rsidRPr="00176A12">
              <w:rPr>
                <w:rFonts w:eastAsia="DFKai-SB"/>
              </w:rPr>
              <w:t>10Hz</w:t>
            </w:r>
          </w:p>
        </w:tc>
      </w:tr>
      <w:tr w:rsidR="00654451" w:rsidRPr="00176A12" w14:paraId="649BFEAE" w14:textId="77777777" w:rsidTr="00232281">
        <w:tc>
          <w:tcPr>
            <w:tcW w:w="9394" w:type="dxa"/>
            <w:gridSpan w:val="2"/>
          </w:tcPr>
          <w:p w14:paraId="372A1608" w14:textId="3181E325" w:rsidR="00654451" w:rsidRPr="00176A12" w:rsidRDefault="00654451" w:rsidP="00232281">
            <w:pPr>
              <w:jc w:val="center"/>
              <w:rPr>
                <w:rFonts w:eastAsia="DFKai-SB"/>
              </w:rPr>
            </w:pPr>
            <w:r w:rsidRPr="00176A12">
              <w:rPr>
                <w:rFonts w:eastAsia="DFKai-SB" w:hint="eastAsia"/>
                <w:bCs/>
              </w:rPr>
              <w:t>圖</w:t>
            </w:r>
            <w:r w:rsidRPr="00176A12">
              <w:rPr>
                <w:rFonts w:eastAsia="DFKai-SB"/>
                <w:bCs/>
              </w:rPr>
              <w:t>8</w:t>
            </w:r>
            <w:r w:rsidRPr="00176A12">
              <w:rPr>
                <w:rFonts w:eastAsia="DFKai-SB" w:hint="eastAsia"/>
                <w:bCs/>
              </w:rPr>
              <w:t>紅外線熱感應模組</w:t>
            </w:r>
            <w:r w:rsidRPr="00176A12">
              <w:rPr>
                <w:rFonts w:eastAsia="DFKai-SB" w:hint="eastAsia"/>
              </w:rPr>
              <w:t>實體圖</w:t>
            </w:r>
          </w:p>
        </w:tc>
      </w:tr>
    </w:tbl>
    <w:p w14:paraId="45DF6360" w14:textId="39BFDC7B" w:rsidR="00215B75" w:rsidRPr="00176A12" w:rsidRDefault="00BA42C6" w:rsidP="004043B5">
      <w:pPr>
        <w:rPr>
          <w:rFonts w:eastAsia="DFKai-SB"/>
        </w:rPr>
      </w:pPr>
      <w:r w:rsidRPr="00176A12">
        <w:rPr>
          <w:rFonts w:eastAsia="DFKai-SB" w:hint="eastAsia"/>
        </w:rPr>
        <w:t>繼電器</w:t>
      </w:r>
    </w:p>
    <w:p w14:paraId="25F422EF" w14:textId="2A23417E" w:rsidR="00215B75" w:rsidRPr="00176A12" w:rsidRDefault="00823398" w:rsidP="00ED0F53">
      <w:pPr>
        <w:ind w:firstLine="482"/>
        <w:rPr>
          <w:rFonts w:eastAsia="DFKai-SB"/>
        </w:rPr>
      </w:pPr>
      <w:r w:rsidRPr="00823398">
        <w:rPr>
          <w:rFonts w:eastAsia="DFKai-SB"/>
        </w:rPr>
        <w:t>下圖</w:t>
      </w:r>
      <w:r w:rsidRPr="00823398">
        <w:rPr>
          <w:rFonts w:eastAsia="DFKai-SB"/>
        </w:rPr>
        <w:t>9</w:t>
      </w:r>
      <w:r w:rsidRPr="00823398">
        <w:rPr>
          <w:rFonts w:eastAsia="DFKai-SB"/>
        </w:rPr>
        <w:t>為繼電器實際圖，在本作品中主要用於控制蠕動馬達的</w:t>
      </w:r>
      <w:r>
        <w:rPr>
          <w:rFonts w:eastAsia="DFKai-SB" w:hint="eastAsia"/>
        </w:rPr>
        <w:t>啟閉</w:t>
      </w:r>
      <w:r w:rsidRPr="00823398">
        <w:rPr>
          <w:rFonts w:eastAsia="DFKai-SB"/>
        </w:rPr>
        <w:t>功能</w:t>
      </w:r>
      <w:r>
        <w:rPr>
          <w:rFonts w:eastAsia="DFKai-SB" w:hint="eastAsia"/>
        </w:rPr>
        <w:t>，</w:t>
      </w:r>
      <w:r w:rsidRPr="00823398">
        <w:rPr>
          <w:rFonts w:eastAsia="DFKai-SB"/>
        </w:rPr>
        <w:t>它支持高、低電平觸發，常開接口最大負載為交流</w:t>
      </w:r>
      <w:r w:rsidRPr="00823398">
        <w:rPr>
          <w:rFonts w:eastAsia="DFKai-SB"/>
        </w:rPr>
        <w:t>250V/10A</w:t>
      </w:r>
      <w:r w:rsidRPr="00823398">
        <w:rPr>
          <w:rFonts w:eastAsia="DFKai-SB"/>
        </w:rPr>
        <w:t>及直流</w:t>
      </w:r>
      <w:r w:rsidRPr="00823398">
        <w:rPr>
          <w:rFonts w:eastAsia="DFKai-SB"/>
        </w:rPr>
        <w:t>30V/10A</w:t>
      </w:r>
      <w:r>
        <w:rPr>
          <w:rFonts w:eastAsia="DFKai-SB" w:hint="eastAsia"/>
        </w:rPr>
        <w:t>，</w:t>
      </w:r>
      <w:r w:rsidRPr="00823398">
        <w:rPr>
          <w:rFonts w:eastAsia="DFKai-SB"/>
        </w:rPr>
        <w:t>採用貼片光耦隔離，</w:t>
      </w:r>
      <w:r w:rsidR="00C56672">
        <w:rPr>
          <w:rFonts w:eastAsia="DFKai-SB" w:hint="eastAsia"/>
        </w:rPr>
        <w:t>最大電流為</w:t>
      </w:r>
      <w:r w:rsidR="00C56672">
        <w:rPr>
          <w:rFonts w:eastAsia="DFKai-SB" w:hint="eastAsia"/>
        </w:rPr>
        <w:t>190mA</w:t>
      </w:r>
      <w:r w:rsidRPr="00823398">
        <w:rPr>
          <w:rFonts w:eastAsia="DFKai-SB"/>
        </w:rPr>
        <w:t>，觸發電流為</w:t>
      </w:r>
      <w:r w:rsidRPr="00823398">
        <w:rPr>
          <w:rFonts w:eastAsia="DFKai-SB"/>
        </w:rPr>
        <w:t>5mA</w:t>
      </w:r>
      <w:r>
        <w:rPr>
          <w:rFonts w:eastAsia="DFKai-SB" w:hint="eastAsia"/>
        </w:rPr>
        <w:t>。</w:t>
      </w:r>
    </w:p>
    <w:tbl>
      <w:tblPr>
        <w:tblStyle w:val="a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41"/>
      </w:tblGrid>
      <w:tr w:rsidR="00ED0F53" w:rsidRPr="00176A12" w14:paraId="43AEE9D7" w14:textId="77777777" w:rsidTr="00C56672">
        <w:trPr>
          <w:trHeight w:val="930"/>
        </w:trPr>
        <w:tc>
          <w:tcPr>
            <w:tcW w:w="4815" w:type="dxa"/>
          </w:tcPr>
          <w:p w14:paraId="3106A7D9" w14:textId="6DD335DE" w:rsidR="00ED0F53" w:rsidRPr="00176A12" w:rsidRDefault="00ED0F53" w:rsidP="00232281">
            <w:pPr>
              <w:rPr>
                <w:rFonts w:eastAsia="DFKai-SB"/>
                <w:bCs/>
              </w:rPr>
            </w:pPr>
            <w:r w:rsidRPr="00176A12">
              <w:rPr>
                <w:rFonts w:eastAsia="DFKai-SB"/>
                <w:bCs/>
                <w:noProof/>
              </w:rPr>
              <w:drawing>
                <wp:anchor distT="0" distB="0" distL="114300" distR="114300" simplePos="0" relativeHeight="251658247" behindDoc="0" locked="0" layoutInCell="1" allowOverlap="1" wp14:anchorId="5AC6651B" wp14:editId="23C16282">
                  <wp:simplePos x="0" y="0"/>
                  <wp:positionH relativeFrom="column">
                    <wp:posOffset>486360</wp:posOffset>
                  </wp:positionH>
                  <wp:positionV relativeFrom="paragraph">
                    <wp:posOffset>88164</wp:posOffset>
                  </wp:positionV>
                  <wp:extent cx="1931236" cy="852221"/>
                  <wp:effectExtent l="0" t="0" r="0" b="508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2712" t="6495" r="11092" b="9446"/>
                          <a:stretch/>
                        </pic:blipFill>
                        <pic:spPr bwMode="auto">
                          <a:xfrm flipH="1">
                            <a:off x="0" y="0"/>
                            <a:ext cx="1931236" cy="85222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41" w:type="dxa"/>
            <w:vAlign w:val="center"/>
          </w:tcPr>
          <w:p w14:paraId="499A1E1F" w14:textId="4E9D1034" w:rsidR="00ED0F53" w:rsidRDefault="00ED0F53" w:rsidP="00B075D2">
            <w:pPr>
              <w:pStyle w:val="ab"/>
              <w:numPr>
                <w:ilvl w:val="0"/>
                <w:numId w:val="32"/>
              </w:numPr>
              <w:ind w:leftChars="0"/>
              <w:rPr>
                <w:rFonts w:eastAsia="DFKai-SB"/>
              </w:rPr>
            </w:pPr>
            <w:r w:rsidRPr="00176A12">
              <w:rPr>
                <w:rFonts w:eastAsia="DFKai-SB"/>
              </w:rPr>
              <w:t>工作電壓</w:t>
            </w:r>
            <w:r w:rsidR="00B075D2">
              <w:rPr>
                <w:rFonts w:eastAsia="DFKai-SB" w:hint="eastAsia"/>
              </w:rPr>
              <w:t>：</w:t>
            </w:r>
            <w:r w:rsidRPr="00176A12">
              <w:rPr>
                <w:rFonts w:eastAsia="DFKai-SB"/>
              </w:rPr>
              <w:t>5V</w:t>
            </w:r>
          </w:p>
          <w:p w14:paraId="315117BA" w14:textId="665442A1" w:rsidR="00B075D2" w:rsidRDefault="002B74A4" w:rsidP="00B075D2">
            <w:pPr>
              <w:widowControl/>
              <w:numPr>
                <w:ilvl w:val="0"/>
                <w:numId w:val="32"/>
              </w:numPr>
              <w:shd w:val="clear" w:color="auto" w:fill="FFFFFF"/>
              <w:rPr>
                <w:rFonts w:eastAsia="DFKai-SB"/>
                <w:kern w:val="0"/>
              </w:rPr>
            </w:pPr>
            <w:r>
              <w:rPr>
                <w:rFonts w:eastAsia="DFKai-SB" w:hint="eastAsia"/>
                <w:kern w:val="0"/>
              </w:rPr>
              <w:t>觸發</w:t>
            </w:r>
            <w:r w:rsidR="00B075D2" w:rsidRPr="00B075D2">
              <w:rPr>
                <w:rFonts w:eastAsia="DFKai-SB"/>
                <w:kern w:val="0"/>
              </w:rPr>
              <w:t>電流</w:t>
            </w:r>
            <w:r w:rsidR="00823398">
              <w:rPr>
                <w:rFonts w:eastAsia="DFKai-SB" w:hint="eastAsia"/>
                <w:kern w:val="0"/>
              </w:rPr>
              <w:t>：</w:t>
            </w:r>
            <w:r w:rsidR="00B075D2" w:rsidRPr="00B075D2">
              <w:rPr>
                <w:rFonts w:eastAsia="DFKai-SB"/>
                <w:kern w:val="0"/>
              </w:rPr>
              <w:t>5mA</w:t>
            </w:r>
          </w:p>
          <w:p w14:paraId="4260CF6E" w14:textId="6A0533E9" w:rsidR="00B075D2" w:rsidRPr="00B075D2" w:rsidRDefault="00B075D2" w:rsidP="00B075D2">
            <w:pPr>
              <w:widowControl/>
              <w:numPr>
                <w:ilvl w:val="0"/>
                <w:numId w:val="32"/>
              </w:numPr>
              <w:shd w:val="clear" w:color="auto" w:fill="FFFFFF"/>
              <w:rPr>
                <w:rFonts w:eastAsia="DFKai-SB"/>
                <w:kern w:val="0"/>
              </w:rPr>
            </w:pPr>
            <w:r w:rsidRPr="00B075D2">
              <w:rPr>
                <w:rFonts w:eastAsia="DFKai-SB"/>
                <w:kern w:val="0"/>
              </w:rPr>
              <w:t>最大電流</w:t>
            </w:r>
            <w:r w:rsidR="00823398">
              <w:rPr>
                <w:rFonts w:eastAsia="DFKai-SB" w:hint="eastAsia"/>
                <w:kern w:val="0"/>
              </w:rPr>
              <w:t>：</w:t>
            </w:r>
            <w:r w:rsidRPr="00B075D2">
              <w:rPr>
                <w:rFonts w:eastAsia="DFKai-SB"/>
                <w:kern w:val="0"/>
              </w:rPr>
              <w:t>190mA</w:t>
            </w:r>
          </w:p>
          <w:p w14:paraId="00E09B35" w14:textId="40796CE7" w:rsidR="00ED0F53" w:rsidRPr="00B075D2" w:rsidRDefault="00823398" w:rsidP="00B075D2">
            <w:pPr>
              <w:pStyle w:val="ab"/>
              <w:numPr>
                <w:ilvl w:val="0"/>
                <w:numId w:val="32"/>
              </w:numPr>
              <w:ind w:leftChars="0"/>
              <w:rPr>
                <w:rFonts w:eastAsia="DFKai-SB"/>
              </w:rPr>
            </w:pPr>
            <w:r w:rsidRPr="00823398">
              <w:rPr>
                <w:rFonts w:eastAsia="DFKai-SB"/>
              </w:rPr>
              <w:t>常開接口最大負載</w:t>
            </w:r>
            <w:r>
              <w:rPr>
                <w:rFonts w:eastAsia="DFKai-SB" w:hint="eastAsia"/>
              </w:rPr>
              <w:t>：</w:t>
            </w:r>
            <w:r w:rsidR="00C56672" w:rsidRPr="00823398">
              <w:rPr>
                <w:rFonts w:eastAsia="DFKai-SB"/>
              </w:rPr>
              <w:t>250V/10A</w:t>
            </w:r>
            <w:r w:rsidR="00C56672">
              <w:rPr>
                <w:rFonts w:eastAsia="DFKai-SB" w:hint="eastAsia"/>
              </w:rPr>
              <w:t>(</w:t>
            </w:r>
            <w:r w:rsidR="00C56672">
              <w:rPr>
                <w:rFonts w:eastAsia="DFKai-SB" w:hint="eastAsia"/>
              </w:rPr>
              <w:t>交流</w:t>
            </w:r>
            <w:r w:rsidR="00C56672">
              <w:rPr>
                <w:rFonts w:eastAsia="DFKai-SB" w:hint="eastAsia"/>
              </w:rPr>
              <w:t>)</w:t>
            </w:r>
            <w:r w:rsidR="00C56672">
              <w:rPr>
                <w:rFonts w:eastAsia="DFKai-SB" w:hint="eastAsia"/>
              </w:rPr>
              <w:t>、</w:t>
            </w:r>
            <w:r w:rsidR="00C56672" w:rsidRPr="00823398">
              <w:rPr>
                <w:rFonts w:eastAsia="DFKai-SB"/>
              </w:rPr>
              <w:t>30V/10A</w:t>
            </w:r>
            <w:r w:rsidR="00C56672">
              <w:rPr>
                <w:rFonts w:eastAsia="DFKai-SB" w:hint="eastAsia"/>
              </w:rPr>
              <w:t>(</w:t>
            </w:r>
            <w:r w:rsidR="00C56672" w:rsidRPr="00823398">
              <w:rPr>
                <w:rFonts w:eastAsia="DFKai-SB"/>
              </w:rPr>
              <w:t>直流</w:t>
            </w:r>
            <w:r w:rsidR="00C56672">
              <w:rPr>
                <w:rFonts w:eastAsia="DFKai-SB" w:hint="eastAsia"/>
              </w:rPr>
              <w:t>)</w:t>
            </w:r>
          </w:p>
        </w:tc>
      </w:tr>
      <w:tr w:rsidR="00ED0F53" w:rsidRPr="00176A12" w14:paraId="47596B98" w14:textId="77777777" w:rsidTr="00C56672">
        <w:tc>
          <w:tcPr>
            <w:tcW w:w="9356" w:type="dxa"/>
            <w:gridSpan w:val="2"/>
          </w:tcPr>
          <w:p w14:paraId="284DAFAE" w14:textId="2068BD2C" w:rsidR="00ED0F53" w:rsidRPr="00176A12" w:rsidRDefault="00ED0F53" w:rsidP="00232281">
            <w:pPr>
              <w:jc w:val="center"/>
              <w:rPr>
                <w:rFonts w:eastAsia="DFKai-SB"/>
              </w:rPr>
            </w:pPr>
            <w:r w:rsidRPr="00176A12">
              <w:rPr>
                <w:rFonts w:eastAsia="DFKai-SB" w:hint="eastAsia"/>
                <w:bCs/>
              </w:rPr>
              <w:t>圖</w:t>
            </w:r>
            <w:r w:rsidRPr="00176A12">
              <w:rPr>
                <w:rFonts w:eastAsia="DFKai-SB" w:hint="eastAsia"/>
                <w:bCs/>
              </w:rPr>
              <w:t>9</w:t>
            </w:r>
            <w:r w:rsidRPr="00176A12">
              <w:rPr>
                <w:rFonts w:eastAsia="DFKai-SB" w:hint="eastAsia"/>
              </w:rPr>
              <w:t>繼電器實體圖</w:t>
            </w:r>
          </w:p>
        </w:tc>
      </w:tr>
    </w:tbl>
    <w:p w14:paraId="5AD2F630" w14:textId="41004298" w:rsidR="002270E2" w:rsidRPr="00176A12" w:rsidRDefault="002270E2" w:rsidP="00253FF0">
      <w:pPr>
        <w:rPr>
          <w:rFonts w:eastAsia="DFKai-SB"/>
        </w:rPr>
      </w:pPr>
      <w:r w:rsidRPr="00176A12">
        <w:rPr>
          <w:rFonts w:eastAsia="DFKai-SB" w:hint="eastAsia"/>
        </w:rPr>
        <w:t>蠕動馬達</w:t>
      </w:r>
    </w:p>
    <w:p w14:paraId="1551E329" w14:textId="70192EF5" w:rsidR="002270E2" w:rsidRPr="00176A12" w:rsidRDefault="002270E2" w:rsidP="00253FF0">
      <w:pPr>
        <w:ind w:firstLine="482"/>
        <w:jc w:val="both"/>
        <w:rPr>
          <w:rFonts w:eastAsia="DFKai-SB"/>
        </w:rPr>
      </w:pPr>
      <w:r w:rsidRPr="00176A12">
        <w:rPr>
          <w:rFonts w:eastAsia="DFKai-SB" w:hint="eastAsia"/>
        </w:rPr>
        <w:t>下圖</w:t>
      </w:r>
      <w:r w:rsidR="00720C7F" w:rsidRPr="00176A12">
        <w:rPr>
          <w:rFonts w:eastAsia="DFKai-SB"/>
        </w:rPr>
        <w:t>10</w:t>
      </w:r>
      <w:r w:rsidRPr="00176A12">
        <w:rPr>
          <w:rFonts w:eastAsia="DFKai-SB" w:hint="eastAsia"/>
        </w:rPr>
        <w:t>為</w:t>
      </w:r>
      <w:r w:rsidR="006519EE" w:rsidRPr="00176A12">
        <w:rPr>
          <w:rFonts w:eastAsia="DFKai-SB" w:hint="eastAsia"/>
        </w:rPr>
        <w:t>蠕動馬達</w:t>
      </w:r>
      <w:r w:rsidRPr="00176A12">
        <w:rPr>
          <w:rFonts w:eastAsia="DFKai-SB" w:hint="eastAsia"/>
        </w:rPr>
        <w:t>實際圖，</w:t>
      </w:r>
      <w:r w:rsidR="00497189" w:rsidRPr="00176A12">
        <w:rPr>
          <w:rFonts w:eastAsia="DFKai-SB" w:hint="eastAsia"/>
        </w:rPr>
        <w:t>在本作品</w:t>
      </w:r>
      <w:r w:rsidR="00941A7A" w:rsidRPr="00176A12">
        <w:rPr>
          <w:rFonts w:eastAsia="DFKai-SB" w:hint="eastAsia"/>
        </w:rPr>
        <w:t>中主要用於</w:t>
      </w:r>
      <w:r w:rsidR="003E7D06" w:rsidRPr="003E7D06">
        <w:rPr>
          <w:rFonts w:eastAsia="DFKai-SB"/>
        </w:rPr>
        <w:t>控制誘香液體的輸送與噴出</w:t>
      </w:r>
      <w:r w:rsidR="003E7D06">
        <w:rPr>
          <w:rFonts w:eastAsia="DFKai-SB" w:hint="eastAsia"/>
        </w:rPr>
        <w:t>，</w:t>
      </w:r>
      <w:r w:rsidR="003E7D06" w:rsidRPr="003E7D06">
        <w:rPr>
          <w:rFonts w:eastAsia="DFKai-SB"/>
        </w:rPr>
        <w:t>該幫浦具備精確的流量控制能力，最大流量可達每分鐘</w:t>
      </w:r>
      <w:r w:rsidR="003E7D06" w:rsidRPr="003E7D06">
        <w:rPr>
          <w:rFonts w:eastAsia="DFKai-SB"/>
        </w:rPr>
        <w:t>2.3</w:t>
      </w:r>
      <w:r w:rsidR="003E7D06" w:rsidRPr="003E7D06">
        <w:rPr>
          <w:rFonts w:eastAsia="DFKai-SB"/>
        </w:rPr>
        <w:t>公升（</w:t>
      </w:r>
      <w:r w:rsidR="003E7D06" w:rsidRPr="003E7D06">
        <w:rPr>
          <w:rFonts w:eastAsia="DFKai-SB"/>
        </w:rPr>
        <w:t>2.3LPM</w:t>
      </w:r>
      <w:r w:rsidR="003E7D06" w:rsidRPr="003E7D06">
        <w:rPr>
          <w:rFonts w:eastAsia="DFKai-SB"/>
        </w:rPr>
        <w:t>），並能提供最高達</w:t>
      </w:r>
      <w:r w:rsidR="003E7D06" w:rsidRPr="003E7D06">
        <w:rPr>
          <w:rFonts w:eastAsia="DFKai-SB"/>
        </w:rPr>
        <w:t>-60 KPa</w:t>
      </w:r>
      <w:r w:rsidR="003E7D06" w:rsidRPr="003E7D06">
        <w:rPr>
          <w:rFonts w:eastAsia="DFKai-SB"/>
        </w:rPr>
        <w:t>的負壓真空環境</w:t>
      </w:r>
      <w:r w:rsidR="003E7D06">
        <w:rPr>
          <w:rFonts w:eastAsia="DFKai-SB" w:hint="eastAsia"/>
        </w:rPr>
        <w:t>。</w:t>
      </w: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79"/>
      </w:tblGrid>
      <w:tr w:rsidR="00ED0F53" w:rsidRPr="00176A12" w14:paraId="081FCD0C" w14:textId="77777777" w:rsidTr="00ED0F53">
        <w:trPr>
          <w:trHeight w:val="930"/>
          <w:jc w:val="center"/>
        </w:trPr>
        <w:tc>
          <w:tcPr>
            <w:tcW w:w="4815" w:type="dxa"/>
          </w:tcPr>
          <w:p w14:paraId="239E30CF" w14:textId="07AAF0F8" w:rsidR="00ED0F53" w:rsidRPr="00176A12" w:rsidRDefault="003E7D06" w:rsidP="00232281">
            <w:pPr>
              <w:rPr>
                <w:rFonts w:eastAsia="DFKai-SB"/>
                <w:bCs/>
              </w:rPr>
            </w:pPr>
            <w:r>
              <w:rPr>
                <w:rFonts w:eastAsia="DFKai-SB"/>
                <w:bCs/>
                <w:noProof/>
              </w:rPr>
              <w:drawing>
                <wp:anchor distT="0" distB="0" distL="114300" distR="114300" simplePos="0" relativeHeight="251659272" behindDoc="0" locked="0" layoutInCell="1" allowOverlap="1" wp14:anchorId="3C2D6727" wp14:editId="06CAF521">
                  <wp:simplePos x="0" y="0"/>
                  <wp:positionH relativeFrom="column">
                    <wp:posOffset>746556</wp:posOffset>
                  </wp:positionH>
                  <wp:positionV relativeFrom="paragraph">
                    <wp:posOffset>-240894</wp:posOffset>
                  </wp:positionV>
                  <wp:extent cx="1571625" cy="1352550"/>
                  <wp:effectExtent l="95250" t="0" r="85725" b="0"/>
                  <wp:wrapNone/>
                  <wp:docPr id="6" name="圖片 6" descr="一張含有 插頭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圖片 6" descr="一張含有 插頭 的圖片&#10;&#10;AI 產生的內容可能不正確。"/>
                          <pic:cNvPicPr/>
                        </pic:nvPicPr>
                        <pic:blipFill>
                          <a:blip r:embed="rId20">
                            <a:extLst>
                              <a:ext uri="{28A0092B-C50C-407E-A947-70E740481C1C}">
                                <a14:useLocalDpi xmlns:a14="http://schemas.microsoft.com/office/drawing/2010/main" val="0"/>
                              </a:ext>
                            </a:extLst>
                          </a:blip>
                          <a:stretch>
                            <a:fillRect/>
                          </a:stretch>
                        </pic:blipFill>
                        <pic:spPr>
                          <a:xfrm rot="19974529">
                            <a:off x="0" y="0"/>
                            <a:ext cx="1571625" cy="1352550"/>
                          </a:xfrm>
                          <a:prstGeom prst="rect">
                            <a:avLst/>
                          </a:prstGeom>
                        </pic:spPr>
                      </pic:pic>
                    </a:graphicData>
                  </a:graphic>
                </wp:anchor>
              </w:drawing>
            </w:r>
          </w:p>
        </w:tc>
        <w:tc>
          <w:tcPr>
            <w:tcW w:w="4579" w:type="dxa"/>
            <w:vAlign w:val="center"/>
          </w:tcPr>
          <w:p w14:paraId="25FF9138" w14:textId="7DD97844" w:rsidR="00ED0F53" w:rsidRPr="000427A0" w:rsidRDefault="00ED0F53" w:rsidP="00ED0F53">
            <w:pPr>
              <w:pStyle w:val="ab"/>
              <w:numPr>
                <w:ilvl w:val="0"/>
                <w:numId w:val="32"/>
              </w:numPr>
              <w:ind w:leftChars="0"/>
              <w:rPr>
                <w:rFonts w:eastAsia="DFKai-SB"/>
              </w:rPr>
            </w:pPr>
            <w:r w:rsidRPr="00176A12">
              <w:rPr>
                <w:rFonts w:eastAsia="DFKai-SB"/>
                <w:bCs/>
              </w:rPr>
              <w:t>工作電壓</w:t>
            </w:r>
            <w:r w:rsidR="000427A0">
              <w:rPr>
                <w:rFonts w:eastAsia="DFKai-SB" w:hint="eastAsia"/>
                <w:bCs/>
              </w:rPr>
              <w:t>：</w:t>
            </w:r>
            <w:r w:rsidR="000427A0" w:rsidRPr="000427A0">
              <w:rPr>
                <w:rFonts w:eastAsia="DFKai-SB"/>
                <w:bCs/>
              </w:rPr>
              <w:t>3V</w:t>
            </w:r>
            <w:r w:rsidR="000427A0" w:rsidRPr="00176A12">
              <w:rPr>
                <w:rFonts w:eastAsia="DFKai-SB" w:hint="eastAsia"/>
                <w:bCs/>
              </w:rPr>
              <w:t>～</w:t>
            </w:r>
            <w:r w:rsidR="000427A0" w:rsidRPr="000427A0">
              <w:rPr>
                <w:rFonts w:eastAsia="DFKai-SB"/>
                <w:bCs/>
              </w:rPr>
              <w:t>5V</w:t>
            </w:r>
          </w:p>
          <w:p w14:paraId="3B88E038" w14:textId="77777777" w:rsidR="00ED0F53" w:rsidRPr="000427A0" w:rsidRDefault="000427A0" w:rsidP="000427A0">
            <w:pPr>
              <w:pStyle w:val="ab"/>
              <w:numPr>
                <w:ilvl w:val="0"/>
                <w:numId w:val="32"/>
              </w:numPr>
              <w:ind w:leftChars="0"/>
              <w:rPr>
                <w:rFonts w:eastAsia="DFKai-SB"/>
                <w:b/>
                <w:bCs/>
              </w:rPr>
            </w:pPr>
            <w:r w:rsidRPr="000427A0">
              <w:rPr>
                <w:rFonts w:eastAsia="DFKai-SB"/>
                <w:bCs/>
              </w:rPr>
              <w:t>空載電流：約</w:t>
            </w:r>
            <w:r w:rsidRPr="000427A0">
              <w:rPr>
                <w:rFonts w:eastAsia="DFKai-SB"/>
                <w:bCs/>
              </w:rPr>
              <w:t>400mA</w:t>
            </w:r>
          </w:p>
          <w:p w14:paraId="4954DCCF" w14:textId="77777777" w:rsidR="000427A0" w:rsidRPr="000427A0" w:rsidRDefault="000427A0" w:rsidP="000427A0">
            <w:pPr>
              <w:pStyle w:val="ab"/>
              <w:numPr>
                <w:ilvl w:val="0"/>
                <w:numId w:val="32"/>
              </w:numPr>
              <w:ind w:leftChars="0"/>
              <w:rPr>
                <w:rFonts w:eastAsia="DFKai-SB"/>
                <w:b/>
                <w:bCs/>
              </w:rPr>
            </w:pPr>
            <w:r w:rsidRPr="000427A0">
              <w:rPr>
                <w:rFonts w:eastAsia="DFKai-SB"/>
                <w:b/>
                <w:bCs/>
              </w:rPr>
              <w:t>流量：</w:t>
            </w:r>
            <w:r w:rsidRPr="000427A0">
              <w:rPr>
                <w:rFonts w:eastAsia="DFKai-SB"/>
              </w:rPr>
              <w:t>2.3LPM</w:t>
            </w:r>
          </w:p>
          <w:p w14:paraId="4C0F759C" w14:textId="40D11AE9" w:rsidR="000427A0" w:rsidRPr="00176A12" w:rsidRDefault="000427A0" w:rsidP="000427A0">
            <w:pPr>
              <w:pStyle w:val="ab"/>
              <w:numPr>
                <w:ilvl w:val="0"/>
                <w:numId w:val="32"/>
              </w:numPr>
              <w:ind w:leftChars="0"/>
              <w:rPr>
                <w:rFonts w:eastAsia="DFKai-SB"/>
                <w:b/>
                <w:bCs/>
              </w:rPr>
            </w:pPr>
            <w:r w:rsidRPr="000427A0">
              <w:rPr>
                <w:rFonts w:eastAsia="DFKai-SB"/>
                <w:b/>
                <w:bCs/>
              </w:rPr>
              <w:t>真空度：</w:t>
            </w:r>
            <w:r w:rsidRPr="000427A0">
              <w:rPr>
                <w:rFonts w:eastAsia="DFKai-SB"/>
              </w:rPr>
              <w:t>-60Kpa</w:t>
            </w:r>
          </w:p>
        </w:tc>
      </w:tr>
      <w:tr w:rsidR="00ED0F53" w:rsidRPr="00176A12" w14:paraId="66484824" w14:textId="77777777" w:rsidTr="00ED0F53">
        <w:trPr>
          <w:jc w:val="center"/>
        </w:trPr>
        <w:tc>
          <w:tcPr>
            <w:tcW w:w="9394" w:type="dxa"/>
            <w:gridSpan w:val="2"/>
          </w:tcPr>
          <w:p w14:paraId="470A0400" w14:textId="5CF39513" w:rsidR="00ED0F53" w:rsidRPr="00176A12" w:rsidRDefault="00ED0F53" w:rsidP="00232281">
            <w:pPr>
              <w:jc w:val="center"/>
              <w:rPr>
                <w:rFonts w:eastAsia="DFKai-SB"/>
              </w:rPr>
            </w:pPr>
            <w:r w:rsidRPr="00176A12">
              <w:rPr>
                <w:rFonts w:eastAsia="DFKai-SB" w:hint="eastAsia"/>
                <w:bCs/>
              </w:rPr>
              <w:t>圖</w:t>
            </w:r>
            <w:r w:rsidR="007E7D5B" w:rsidRPr="00176A12">
              <w:rPr>
                <w:rFonts w:eastAsia="DFKai-SB" w:hint="eastAsia"/>
                <w:bCs/>
              </w:rPr>
              <w:t>10</w:t>
            </w:r>
            <w:r w:rsidR="007E7D5B" w:rsidRPr="00176A12">
              <w:rPr>
                <w:rFonts w:eastAsia="DFKai-SB" w:hint="eastAsia"/>
              </w:rPr>
              <w:t>蠕動馬達</w:t>
            </w:r>
            <w:r w:rsidRPr="00176A12">
              <w:rPr>
                <w:rFonts w:eastAsia="DFKai-SB" w:hint="eastAsia"/>
              </w:rPr>
              <w:t>實體圖</w:t>
            </w:r>
          </w:p>
        </w:tc>
      </w:tr>
    </w:tbl>
    <w:p w14:paraId="44E90D73" w14:textId="77777777" w:rsidR="00E84668" w:rsidRPr="00176A12" w:rsidRDefault="00C13C8C" w:rsidP="00253FF0">
      <w:pPr>
        <w:rPr>
          <w:rFonts w:eastAsia="DFKai-SB"/>
          <w:szCs w:val="20"/>
        </w:rPr>
      </w:pPr>
      <w:r w:rsidRPr="00176A12">
        <w:rPr>
          <w:rFonts w:eastAsia="DFKai-SB" w:hint="eastAsia"/>
        </w:rPr>
        <w:t xml:space="preserve">2. </w:t>
      </w:r>
      <w:r w:rsidR="00E84668" w:rsidRPr="00176A12">
        <w:rPr>
          <w:rFonts w:eastAsia="DFKai-SB" w:hint="eastAsia"/>
          <w:szCs w:val="20"/>
        </w:rPr>
        <w:t>設計與實現方法</w:t>
      </w:r>
    </w:p>
    <w:p w14:paraId="67500F0B" w14:textId="6E278483" w:rsidR="001541E0" w:rsidRPr="00176A12" w:rsidRDefault="00FE2C26" w:rsidP="00253FF0">
      <w:pPr>
        <w:ind w:firstLine="482"/>
        <w:jc w:val="both"/>
        <w:rPr>
          <w:rFonts w:eastAsia="DFKai-SB"/>
        </w:rPr>
      </w:pPr>
      <w:r w:rsidRPr="00176A12">
        <w:rPr>
          <w:rFonts w:eastAsia="DFKai-SB" w:hint="eastAsia"/>
        </w:rPr>
        <w:t>本參賽作品「</w:t>
      </w:r>
      <w:proofErr w:type="spellStart"/>
      <w:r w:rsidRPr="00176A12">
        <w:rPr>
          <w:rFonts w:eastAsia="DFKai-SB" w:hint="eastAsia"/>
        </w:rPr>
        <w:t>AIoT</w:t>
      </w:r>
      <w:proofErr w:type="spellEnd"/>
      <w:r w:rsidRPr="00176A12">
        <w:rPr>
          <w:rFonts w:eastAsia="DFKai-SB" w:hint="eastAsia"/>
        </w:rPr>
        <w:t>生態物種即時監測回報裝置」已於</w:t>
      </w:r>
      <w:r w:rsidRPr="00176A12">
        <w:rPr>
          <w:rFonts w:eastAsia="DFKai-SB" w:hint="eastAsia"/>
        </w:rPr>
        <w:t>2025</w:t>
      </w:r>
      <w:r w:rsidRPr="00176A12">
        <w:rPr>
          <w:rFonts w:eastAsia="DFKai-SB" w:hint="eastAsia"/>
        </w:rPr>
        <w:t>年</w:t>
      </w:r>
      <w:r w:rsidRPr="00176A12">
        <w:rPr>
          <w:rFonts w:eastAsia="DFKai-SB" w:hint="eastAsia"/>
        </w:rPr>
        <w:t>2</w:t>
      </w:r>
      <w:r w:rsidRPr="00176A12">
        <w:rPr>
          <w:rFonts w:eastAsia="DFKai-SB" w:hint="eastAsia"/>
        </w:rPr>
        <w:t>月</w:t>
      </w:r>
      <w:r w:rsidRPr="00176A12">
        <w:rPr>
          <w:rFonts w:eastAsia="DFKai-SB" w:hint="eastAsia"/>
        </w:rPr>
        <w:t>21</w:t>
      </w:r>
      <w:r w:rsidRPr="00176A12">
        <w:rPr>
          <w:rFonts w:eastAsia="DFKai-SB" w:hint="eastAsia"/>
        </w:rPr>
        <w:t>日公告於中華民國專利檢索系統，屬於新型專利</w:t>
      </w:r>
      <w:r w:rsidR="002105FB">
        <w:rPr>
          <w:rFonts w:eastAsia="DFKai-SB" w:hint="eastAsia"/>
        </w:rPr>
        <w:t>，</w:t>
      </w:r>
      <w:r w:rsidRPr="00176A12">
        <w:rPr>
          <w:rFonts w:eastAsia="DFKai-SB" w:hint="eastAsia"/>
        </w:rPr>
        <w:t>圖</w:t>
      </w:r>
      <w:r w:rsidRPr="00176A12">
        <w:rPr>
          <w:rFonts w:eastAsia="DFKai-SB" w:hint="eastAsia"/>
        </w:rPr>
        <w:t>1</w:t>
      </w:r>
      <w:r w:rsidR="00720C7F" w:rsidRPr="00176A12">
        <w:rPr>
          <w:rFonts w:eastAsia="DFKai-SB"/>
        </w:rPr>
        <w:t>2</w:t>
      </w:r>
      <w:r w:rsidRPr="00176A12">
        <w:rPr>
          <w:rFonts w:eastAsia="DFKai-SB" w:hint="eastAsia"/>
        </w:rPr>
        <w:t>為本裝置之工作原理圖</w:t>
      </w:r>
      <w:r w:rsidR="002105FB">
        <w:rPr>
          <w:rFonts w:eastAsia="DFKai-SB" w:hint="eastAsia"/>
        </w:rPr>
        <w:t>，</w:t>
      </w:r>
      <w:r w:rsidRPr="00176A12">
        <w:rPr>
          <w:rFonts w:eastAsia="DFKai-SB" w:hint="eastAsia"/>
        </w:rPr>
        <w:t>我們將</w:t>
      </w:r>
      <w:r w:rsidRPr="00176A12">
        <w:rPr>
          <w:rFonts w:eastAsia="DFKai-SB" w:hint="eastAsia"/>
        </w:rPr>
        <w:t>YoloV4</w:t>
      </w:r>
      <w:r w:rsidRPr="00176A12">
        <w:rPr>
          <w:rFonts w:eastAsia="DFKai-SB" w:hint="eastAsia"/>
        </w:rPr>
        <w:t>模型匯入</w:t>
      </w:r>
      <w:r w:rsidRPr="00176A12">
        <w:rPr>
          <w:rFonts w:eastAsia="DFKai-SB" w:hint="eastAsia"/>
        </w:rPr>
        <w:t>HUB8735</w:t>
      </w:r>
      <w:r w:rsidRPr="00176A12">
        <w:rPr>
          <w:rFonts w:eastAsia="DFKai-SB" w:hint="eastAsia"/>
        </w:rPr>
        <w:t>，以進行環景影像辨識</w:t>
      </w:r>
      <w:r w:rsidR="002105FB">
        <w:rPr>
          <w:rFonts w:eastAsia="DFKai-SB" w:hint="eastAsia"/>
        </w:rPr>
        <w:t>，</w:t>
      </w:r>
      <w:r w:rsidRPr="00176A12">
        <w:rPr>
          <w:rFonts w:eastAsia="DFKai-SB" w:hint="eastAsia"/>
        </w:rPr>
        <w:t>HUB8735</w:t>
      </w:r>
      <w:r w:rsidRPr="00176A12">
        <w:rPr>
          <w:rFonts w:eastAsia="DFKai-SB" w:hint="eastAsia"/>
        </w:rPr>
        <w:t>會辨識周遭的動物與物件，辨識成功後，會將辨識結果回傳至</w:t>
      </w:r>
      <w:r w:rsidRPr="00176A12">
        <w:rPr>
          <w:rFonts w:eastAsia="DFKai-SB" w:hint="eastAsia"/>
        </w:rPr>
        <w:t>ESP32</w:t>
      </w:r>
      <w:r w:rsidRPr="00176A12">
        <w:rPr>
          <w:rFonts w:eastAsia="DFKai-SB" w:hint="eastAsia"/>
        </w:rPr>
        <w:t>，並將圖片上傳至我們的雲端物件儲存服務，再將資訊提供給使用者網頁端以供觀看</w:t>
      </w:r>
      <w:r w:rsidR="002105FB">
        <w:rPr>
          <w:rFonts w:eastAsia="DFKai-SB" w:hint="eastAsia"/>
        </w:rPr>
        <w:t>，</w:t>
      </w:r>
      <w:r w:rsidRPr="00176A12">
        <w:rPr>
          <w:rFonts w:eastAsia="DFKai-SB" w:hint="eastAsia"/>
        </w:rPr>
        <w:t>同時，溫濕度、紅外線、</w:t>
      </w:r>
      <w:r w:rsidRPr="00176A12">
        <w:rPr>
          <w:rFonts w:eastAsia="DFKai-SB" w:hint="eastAsia"/>
        </w:rPr>
        <w:t>GPS</w:t>
      </w:r>
      <w:r w:rsidRPr="00176A12">
        <w:rPr>
          <w:rFonts w:eastAsia="DFKai-SB" w:hint="eastAsia"/>
        </w:rPr>
        <w:t>等資料會在</w:t>
      </w:r>
      <w:proofErr w:type="spellStart"/>
      <w:r w:rsidRPr="00176A12">
        <w:rPr>
          <w:rFonts w:eastAsia="DFKai-SB" w:hint="eastAsia"/>
        </w:rPr>
        <w:t>BMduino</w:t>
      </w:r>
      <w:proofErr w:type="spellEnd"/>
      <w:r w:rsidRPr="00176A12">
        <w:rPr>
          <w:rFonts w:eastAsia="DFKai-SB" w:hint="eastAsia"/>
        </w:rPr>
        <w:t>上整合後，再提供給</w:t>
      </w:r>
      <w:r w:rsidRPr="00176A12">
        <w:rPr>
          <w:rFonts w:eastAsia="DFKai-SB" w:hint="eastAsia"/>
        </w:rPr>
        <w:t>ESP32</w:t>
      </w:r>
      <w:r w:rsidRPr="00176A12">
        <w:rPr>
          <w:rFonts w:eastAsia="DFKai-SB" w:hint="eastAsia"/>
        </w:rPr>
        <w:t>，最終呈現於使用者網頁端</w:t>
      </w:r>
      <w:r w:rsidR="00D67D7F">
        <w:rPr>
          <w:rFonts w:eastAsia="DFKai-SB" w:hint="eastAsia"/>
        </w:rPr>
        <w:t>，</w:t>
      </w:r>
      <w:r w:rsidRPr="00176A12">
        <w:rPr>
          <w:rFonts w:eastAsia="DFKai-SB" w:hint="eastAsia"/>
        </w:rPr>
        <w:t>當使用者點擊運行按鈕時，裝置會即時連線雲端，讓使用者可以立即開啟與關閉。</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4"/>
      </w:tblGrid>
      <w:tr w:rsidR="001541E0" w:rsidRPr="00176A12" w14:paraId="0513958D" w14:textId="77777777" w:rsidTr="00732312">
        <w:tc>
          <w:tcPr>
            <w:tcW w:w="9394" w:type="dxa"/>
            <w:vAlign w:val="center"/>
          </w:tcPr>
          <w:p w14:paraId="055E1335" w14:textId="6D4A88EC" w:rsidR="001541E0" w:rsidRPr="00176A12" w:rsidRDefault="00E733AA" w:rsidP="00253FF0">
            <w:pPr>
              <w:jc w:val="center"/>
              <w:rPr>
                <w:rFonts w:eastAsia="DFKai-SB"/>
              </w:rPr>
            </w:pPr>
            <w:r>
              <w:rPr>
                <w:rFonts w:eastAsia="DFKai-SB"/>
                <w:noProof/>
              </w:rPr>
              <w:lastRenderedPageBreak/>
              <w:drawing>
                <wp:inline distT="0" distB="0" distL="0" distR="0" wp14:anchorId="11579514" wp14:editId="5CBEC424">
                  <wp:extent cx="3550257" cy="2795528"/>
                  <wp:effectExtent l="0" t="0" r="0" b="508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9265" t="5580" r="18354" b="7089"/>
                          <a:stretch/>
                        </pic:blipFill>
                        <pic:spPr bwMode="auto">
                          <a:xfrm>
                            <a:off x="0" y="0"/>
                            <a:ext cx="3595222" cy="283093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541E0" w:rsidRPr="00176A12" w14:paraId="15E38161" w14:textId="77777777" w:rsidTr="00A43997">
        <w:tc>
          <w:tcPr>
            <w:tcW w:w="9394" w:type="dxa"/>
          </w:tcPr>
          <w:p w14:paraId="5B5CE5AA" w14:textId="0F394624" w:rsidR="001541E0" w:rsidRPr="00176A12" w:rsidRDefault="001541E0" w:rsidP="00253FF0">
            <w:pPr>
              <w:jc w:val="center"/>
              <w:rPr>
                <w:rFonts w:eastAsia="DFKai-SB"/>
              </w:rPr>
            </w:pPr>
            <w:r w:rsidRPr="00176A12">
              <w:rPr>
                <w:rFonts w:eastAsia="DFKai-SB" w:hint="eastAsia"/>
              </w:rPr>
              <w:t>圖</w:t>
            </w:r>
            <w:r w:rsidR="00E84040" w:rsidRPr="00176A12">
              <w:rPr>
                <w:rFonts w:eastAsia="DFKai-SB"/>
              </w:rPr>
              <w:t>1</w:t>
            </w:r>
            <w:r w:rsidR="00720C7F" w:rsidRPr="00176A12">
              <w:rPr>
                <w:rFonts w:eastAsia="DFKai-SB"/>
              </w:rPr>
              <w:t xml:space="preserve">2 </w:t>
            </w:r>
            <w:r w:rsidRPr="00176A12">
              <w:rPr>
                <w:rFonts w:eastAsia="DFKai-SB" w:hint="eastAsia"/>
              </w:rPr>
              <w:t xml:space="preserve">AIOT </w:t>
            </w:r>
            <w:r w:rsidRPr="00176A12">
              <w:rPr>
                <w:rFonts w:eastAsia="DFKai-SB" w:hint="eastAsia"/>
              </w:rPr>
              <w:t>生態物種即時監測回報裝置工作原理圖</w:t>
            </w:r>
          </w:p>
        </w:tc>
      </w:tr>
    </w:tbl>
    <w:p w14:paraId="162A2A2B" w14:textId="74D63896" w:rsidR="00F5186D" w:rsidRPr="00176A12" w:rsidRDefault="003F10C4" w:rsidP="00253FF0">
      <w:pPr>
        <w:rPr>
          <w:rFonts w:eastAsia="DFKai-SB"/>
        </w:rPr>
      </w:pPr>
      <w:r w:rsidRPr="00176A12">
        <w:rPr>
          <w:rFonts w:eastAsia="DFKai-SB"/>
        </w:rPr>
        <w:t>3.</w:t>
      </w:r>
      <w:r w:rsidRPr="00176A12">
        <w:rPr>
          <w:rFonts w:eastAsia="DFKai-SB" w:hint="eastAsia"/>
        </w:rPr>
        <w:t>軟體</w:t>
      </w:r>
    </w:p>
    <w:p w14:paraId="37FD8D26" w14:textId="77777777" w:rsidR="0050105F" w:rsidRDefault="0050105F" w:rsidP="0050105F">
      <w:pPr>
        <w:rPr>
          <w:rFonts w:eastAsia="DFKai-SB"/>
        </w:rPr>
      </w:pPr>
      <w:r>
        <w:rPr>
          <w:rFonts w:eastAsia="DFKai-SB" w:hint="eastAsia"/>
        </w:rPr>
        <w:t>資料整合</w:t>
      </w:r>
    </w:p>
    <w:p w14:paraId="0E44D0EC" w14:textId="5BF72D25" w:rsidR="1FE56D96" w:rsidRPr="00176A12" w:rsidRDefault="00711960" w:rsidP="008351C7">
      <w:pPr>
        <w:ind w:firstLineChars="200" w:firstLine="480"/>
        <w:rPr>
          <w:rFonts w:eastAsia="DFKai-SB"/>
        </w:rPr>
      </w:pPr>
      <w:r w:rsidRPr="00176A12">
        <w:rPr>
          <w:rFonts w:eastAsia="DFKai-SB"/>
        </w:rPr>
        <w:t>下圖</w:t>
      </w:r>
      <w:r w:rsidR="00060616">
        <w:rPr>
          <w:rFonts w:eastAsia="DFKai-SB"/>
        </w:rPr>
        <w:t>13</w:t>
      </w:r>
      <w:r w:rsidRPr="00176A12">
        <w:rPr>
          <w:rFonts w:eastAsia="DFKai-SB"/>
        </w:rPr>
        <w:t>為</w:t>
      </w:r>
      <w:r w:rsidR="0052422C">
        <w:rPr>
          <w:rFonts w:eastAsia="DFKai-SB" w:hint="eastAsia"/>
        </w:rPr>
        <w:t>資料整合</w:t>
      </w:r>
      <w:r w:rsidRPr="00176A12">
        <w:rPr>
          <w:rFonts w:eastAsia="DFKai-SB"/>
        </w:rPr>
        <w:t>的流程圖，</w:t>
      </w:r>
      <w:r w:rsidR="008351C7">
        <w:rPr>
          <w:rFonts w:eastAsia="DFKai-SB" w:hint="eastAsia"/>
        </w:rPr>
        <w:t>當</w:t>
      </w:r>
      <w:r w:rsidR="00CD4D49">
        <w:rPr>
          <w:rFonts w:eastAsia="DFKai-SB" w:hint="eastAsia"/>
        </w:rPr>
        <w:t>系統開啟時</w:t>
      </w:r>
      <w:r w:rsidR="00F630D9">
        <w:rPr>
          <w:rFonts w:eastAsia="DFKai-SB" w:hint="eastAsia"/>
        </w:rPr>
        <w:t>，</w:t>
      </w:r>
      <w:proofErr w:type="spellStart"/>
      <w:r w:rsidR="008351C7">
        <w:rPr>
          <w:rFonts w:eastAsia="DFKai-SB"/>
        </w:rPr>
        <w:t>BMduino</w:t>
      </w:r>
      <w:proofErr w:type="spellEnd"/>
      <w:r w:rsidR="00A25EE5">
        <w:rPr>
          <w:rFonts w:eastAsia="DFKai-SB" w:hint="eastAsia"/>
        </w:rPr>
        <w:t>會</w:t>
      </w:r>
      <w:r w:rsidR="00DA636D">
        <w:rPr>
          <w:rFonts w:eastAsia="DFKai-SB" w:hint="eastAsia"/>
        </w:rPr>
        <w:t>讀取</w:t>
      </w:r>
      <w:r w:rsidR="00A25EE5">
        <w:rPr>
          <w:rFonts w:eastAsia="DFKai-SB" w:hint="eastAsia"/>
        </w:rPr>
        <w:t>感測器</w:t>
      </w:r>
      <w:r w:rsidR="008351C7">
        <w:rPr>
          <w:rFonts w:eastAsia="DFKai-SB" w:hint="eastAsia"/>
        </w:rPr>
        <w:t>資料</w:t>
      </w:r>
      <w:r w:rsidR="00A25EE5">
        <w:rPr>
          <w:rFonts w:eastAsia="DFKai-SB" w:hint="eastAsia"/>
        </w:rPr>
        <w:t>，</w:t>
      </w:r>
      <w:r w:rsidR="00C827E4">
        <w:rPr>
          <w:rFonts w:eastAsia="DFKai-SB" w:hint="eastAsia"/>
        </w:rPr>
        <w:t>當取得感測器資料</w:t>
      </w:r>
      <w:r w:rsidR="008351C7">
        <w:rPr>
          <w:rFonts w:eastAsia="DFKai-SB" w:hint="eastAsia"/>
        </w:rPr>
        <w:t>時，</w:t>
      </w:r>
      <w:proofErr w:type="spellStart"/>
      <w:r w:rsidR="008351C7">
        <w:rPr>
          <w:rFonts w:eastAsia="DFKai-SB"/>
        </w:rPr>
        <w:t>BMduino</w:t>
      </w:r>
      <w:proofErr w:type="spellEnd"/>
      <w:r w:rsidR="008351C7">
        <w:rPr>
          <w:rFonts w:eastAsia="DFKai-SB" w:hint="eastAsia"/>
        </w:rPr>
        <w:t>會</w:t>
      </w:r>
      <w:r w:rsidR="00914212">
        <w:rPr>
          <w:rFonts w:eastAsia="DFKai-SB" w:hint="eastAsia"/>
        </w:rPr>
        <w:t>將</w:t>
      </w:r>
      <w:r w:rsidR="001C1815">
        <w:rPr>
          <w:rFonts w:eastAsia="DFKai-SB" w:hint="eastAsia"/>
        </w:rPr>
        <w:t>所有資料</w:t>
      </w:r>
      <w:r w:rsidR="008351C7">
        <w:rPr>
          <w:rFonts w:eastAsia="DFKai-SB" w:hint="eastAsia"/>
        </w:rPr>
        <w:t>傳送到</w:t>
      </w:r>
      <w:r w:rsidR="008B675C">
        <w:rPr>
          <w:rFonts w:eastAsia="DFKai-SB" w:hint="eastAsia"/>
        </w:rPr>
        <w:t>行動裝置</w:t>
      </w:r>
      <w:r w:rsidR="002E6AD2">
        <w:rPr>
          <w:rFonts w:eastAsia="DFKai-SB" w:hint="eastAsia"/>
        </w:rPr>
        <w:t>。</w:t>
      </w: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8"/>
      </w:tblGrid>
      <w:tr w:rsidR="009976C9" w:rsidRPr="00176A12" w14:paraId="68FAB54D" w14:textId="5F744E3B" w:rsidTr="0024433A">
        <w:trPr>
          <w:trHeight w:val="4500"/>
          <w:jc w:val="center"/>
        </w:trPr>
        <w:tc>
          <w:tcPr>
            <w:tcW w:w="4088" w:type="dxa"/>
            <w:vAlign w:val="center"/>
          </w:tcPr>
          <w:p w14:paraId="2533F8C7" w14:textId="1236B6F3" w:rsidR="009976C9" w:rsidRPr="00176A12" w:rsidRDefault="00066FFD" w:rsidP="009976C9">
            <w:pPr>
              <w:jc w:val="center"/>
              <w:rPr>
                <w:rFonts w:eastAsia="DFKai-SB"/>
              </w:rPr>
            </w:pPr>
            <w:r>
              <w:rPr>
                <w:rFonts w:eastAsia="DFKai-SB"/>
                <w:noProof/>
              </w:rPr>
              <w:drawing>
                <wp:inline distT="0" distB="0" distL="0" distR="0" wp14:anchorId="4E71A13D" wp14:editId="045190CE">
                  <wp:extent cx="2369489" cy="2889710"/>
                  <wp:effectExtent l="0" t="0" r="0" b="635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7251" t="-358" r="26636" b="358"/>
                          <a:stretch/>
                        </pic:blipFill>
                        <pic:spPr bwMode="auto">
                          <a:xfrm>
                            <a:off x="0" y="0"/>
                            <a:ext cx="2388875" cy="291335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7603C" w:rsidRPr="00176A12" w14:paraId="222627B2" w14:textId="77777777" w:rsidTr="0024433A">
        <w:trPr>
          <w:trHeight w:val="239"/>
          <w:jc w:val="center"/>
        </w:trPr>
        <w:tc>
          <w:tcPr>
            <w:tcW w:w="4088" w:type="dxa"/>
            <w:vAlign w:val="center"/>
          </w:tcPr>
          <w:p w14:paraId="33A027DD" w14:textId="10F5C870" w:rsidR="00B7603C" w:rsidRDefault="00CE60BD" w:rsidP="009976C9">
            <w:pPr>
              <w:jc w:val="center"/>
              <w:rPr>
                <w:rFonts w:eastAsia="DFKai-SB"/>
                <w:noProof/>
              </w:rPr>
            </w:pPr>
            <w:r w:rsidRPr="00176A12">
              <w:rPr>
                <w:rFonts w:eastAsia="DFKai-SB"/>
              </w:rPr>
              <w:t>圖</w:t>
            </w:r>
            <w:r>
              <w:rPr>
                <w:rFonts w:eastAsia="DFKai-SB"/>
              </w:rPr>
              <w:t>13</w:t>
            </w:r>
            <w:r>
              <w:rPr>
                <w:rFonts w:eastAsia="DFKai-SB" w:hint="eastAsia"/>
              </w:rPr>
              <w:t>資料整合</w:t>
            </w:r>
            <w:r w:rsidRPr="00176A12">
              <w:rPr>
                <w:rFonts w:eastAsia="DFKai-SB"/>
              </w:rPr>
              <w:t>流程圖</w:t>
            </w:r>
          </w:p>
        </w:tc>
      </w:tr>
    </w:tbl>
    <w:p w14:paraId="5D78C2E9" w14:textId="4EB1E967" w:rsidR="00557B99" w:rsidRDefault="0072785C" w:rsidP="00557B99">
      <w:pPr>
        <w:rPr>
          <w:rFonts w:eastAsia="DFKai-SB"/>
        </w:rPr>
      </w:pPr>
      <w:r w:rsidRPr="007E3859">
        <w:rPr>
          <w:rFonts w:eastAsia="DFKai-SB"/>
        </w:rPr>
        <w:t>影像辨識</w:t>
      </w:r>
      <w:r>
        <w:rPr>
          <w:rFonts w:eastAsia="DFKai-SB" w:hint="eastAsia"/>
        </w:rPr>
        <w:t>與</w:t>
      </w:r>
      <w:r w:rsidRPr="007E3859">
        <w:rPr>
          <w:rFonts w:eastAsia="DFKai-SB"/>
        </w:rPr>
        <w:t>上傳圖片</w:t>
      </w:r>
    </w:p>
    <w:p w14:paraId="7B15A8D8" w14:textId="3CEF9E1C" w:rsidR="003D7EC4" w:rsidRDefault="00557B99" w:rsidP="006A1D81">
      <w:pPr>
        <w:ind w:firstLineChars="200" w:firstLine="480"/>
        <w:rPr>
          <w:rFonts w:eastAsia="DFKai-SB"/>
        </w:rPr>
      </w:pPr>
      <w:r w:rsidRPr="00176A12">
        <w:rPr>
          <w:rFonts w:eastAsia="DFKai-SB"/>
        </w:rPr>
        <w:t>下圖</w:t>
      </w:r>
      <w:r>
        <w:rPr>
          <w:rFonts w:eastAsia="DFKai-SB"/>
        </w:rPr>
        <w:t>1</w:t>
      </w:r>
      <w:r w:rsidR="00194C8E">
        <w:rPr>
          <w:rFonts w:eastAsia="DFKai-SB" w:hint="eastAsia"/>
        </w:rPr>
        <w:t>4</w:t>
      </w:r>
      <w:r w:rsidRPr="00176A12">
        <w:rPr>
          <w:rFonts w:eastAsia="DFKai-SB"/>
        </w:rPr>
        <w:t>為</w:t>
      </w:r>
      <w:r w:rsidR="00A17736" w:rsidRPr="007E3859">
        <w:rPr>
          <w:rFonts w:eastAsia="DFKai-SB"/>
        </w:rPr>
        <w:t>影像辨識</w:t>
      </w:r>
      <w:r w:rsidR="00A17736">
        <w:rPr>
          <w:rFonts w:eastAsia="DFKai-SB" w:hint="eastAsia"/>
        </w:rPr>
        <w:t>與</w:t>
      </w:r>
      <w:r w:rsidR="00A17736" w:rsidRPr="007E3859">
        <w:rPr>
          <w:rFonts w:eastAsia="DFKai-SB"/>
        </w:rPr>
        <w:t>上傳圖片</w:t>
      </w:r>
      <w:r w:rsidRPr="00176A12">
        <w:rPr>
          <w:rFonts w:eastAsia="DFKai-SB"/>
        </w:rPr>
        <w:t>的流程圖，</w:t>
      </w:r>
      <w:r w:rsidRPr="00176A12">
        <w:rPr>
          <w:rFonts w:eastAsia="DFKai-SB" w:hint="eastAsia"/>
        </w:rPr>
        <w:t>當</w:t>
      </w:r>
      <w:r w:rsidR="003C2DCD">
        <w:rPr>
          <w:rFonts w:eastAsia="DFKai-SB" w:hint="eastAsia"/>
        </w:rPr>
        <w:t>HUB8735</w:t>
      </w:r>
      <w:r w:rsidR="003C2DCD">
        <w:rPr>
          <w:rFonts w:eastAsia="DFKai-SB"/>
        </w:rPr>
        <w:t xml:space="preserve"> ULTRA A</w:t>
      </w:r>
      <w:r w:rsidR="00B36F1C">
        <w:rPr>
          <w:rFonts w:eastAsia="DFKai-SB"/>
        </w:rPr>
        <w:t>I</w:t>
      </w:r>
      <w:r w:rsidR="00B36F1C">
        <w:rPr>
          <w:rFonts w:eastAsia="DFKai-SB" w:hint="eastAsia"/>
        </w:rPr>
        <w:t>偵測到物件</w:t>
      </w:r>
      <w:r w:rsidR="00B36F1C">
        <w:rPr>
          <w:rFonts w:eastAsia="DFKai-SB"/>
        </w:rPr>
        <w:t>(</w:t>
      </w:r>
      <w:r w:rsidR="00B36F1C">
        <w:rPr>
          <w:rFonts w:eastAsia="DFKai-SB" w:hint="eastAsia"/>
        </w:rPr>
        <w:t>動物</w:t>
      </w:r>
      <w:r w:rsidR="00B36F1C">
        <w:rPr>
          <w:rFonts w:eastAsia="DFKai-SB" w:hint="eastAsia"/>
        </w:rPr>
        <w:t>)</w:t>
      </w:r>
      <w:r w:rsidR="00B36F1C">
        <w:rPr>
          <w:rFonts w:eastAsia="DFKai-SB" w:hint="eastAsia"/>
        </w:rPr>
        <w:t>時，</w:t>
      </w:r>
      <w:r w:rsidR="006A1D81">
        <w:rPr>
          <w:rFonts w:eastAsia="DFKai-SB"/>
        </w:rPr>
        <w:t>HUB8735 ULTRA AI</w:t>
      </w:r>
      <w:r w:rsidR="006A1D81">
        <w:rPr>
          <w:rFonts w:eastAsia="DFKai-SB" w:hint="eastAsia"/>
        </w:rPr>
        <w:t>會把照片存到</w:t>
      </w:r>
      <w:r w:rsidR="006A1D81">
        <w:rPr>
          <w:rFonts w:eastAsia="DFKai-SB"/>
        </w:rPr>
        <w:t>SD</w:t>
      </w:r>
      <w:r w:rsidR="006A1D81">
        <w:rPr>
          <w:rFonts w:eastAsia="DFKai-SB" w:hint="eastAsia"/>
        </w:rPr>
        <w:t>卡做暫存</w:t>
      </w:r>
      <w:r w:rsidR="00F304D2">
        <w:rPr>
          <w:rFonts w:eastAsia="DFKai-SB" w:hint="eastAsia"/>
        </w:rPr>
        <w:t>，並把照片傳到</w:t>
      </w:r>
      <w:r w:rsidR="008B675C">
        <w:rPr>
          <w:rFonts w:eastAsia="DFKai-SB" w:hint="eastAsia"/>
        </w:rPr>
        <w:t>行動裝置</w:t>
      </w:r>
      <w:r w:rsidRPr="00176A12">
        <w:rPr>
          <w:rFonts w:eastAsia="DFKai-SB" w:hint="eastAsia"/>
        </w:rPr>
        <w:t>。</w:t>
      </w: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tblGrid>
      <w:tr w:rsidR="00B7603C" w14:paraId="7E8FBF27" w14:textId="77777777" w:rsidTr="0024433A">
        <w:trPr>
          <w:jc w:val="center"/>
        </w:trPr>
        <w:tc>
          <w:tcPr>
            <w:tcW w:w="4106" w:type="dxa"/>
            <w:vAlign w:val="center"/>
          </w:tcPr>
          <w:p w14:paraId="09FB08DD" w14:textId="261A6B5B" w:rsidR="00B7603C" w:rsidRDefault="004D298B" w:rsidP="005806FA">
            <w:pPr>
              <w:jc w:val="center"/>
              <w:rPr>
                <w:rFonts w:eastAsia="DFKai-SB"/>
              </w:rPr>
            </w:pPr>
            <w:r>
              <w:rPr>
                <w:rFonts w:eastAsia="DFKai-SB"/>
                <w:noProof/>
              </w:rPr>
              <w:lastRenderedPageBreak/>
              <w:drawing>
                <wp:inline distT="0" distB="0" distL="0" distR="0" wp14:anchorId="560AF477" wp14:editId="3071B186">
                  <wp:extent cx="1978013" cy="2880000"/>
                  <wp:effectExtent l="0" t="0" r="381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31221" r="30153"/>
                          <a:stretch/>
                        </pic:blipFill>
                        <pic:spPr bwMode="auto">
                          <a:xfrm>
                            <a:off x="0" y="0"/>
                            <a:ext cx="1978013" cy="288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4123F" w14:paraId="3C1D2642" w14:textId="77777777" w:rsidTr="0024433A">
        <w:trPr>
          <w:jc w:val="center"/>
        </w:trPr>
        <w:tc>
          <w:tcPr>
            <w:tcW w:w="4106" w:type="dxa"/>
            <w:vAlign w:val="center"/>
          </w:tcPr>
          <w:p w14:paraId="6BA53633" w14:textId="11180C63" w:rsidR="0064123F" w:rsidRDefault="0064123F" w:rsidP="0064123F">
            <w:pPr>
              <w:jc w:val="center"/>
              <w:rPr>
                <w:rFonts w:eastAsia="DFKai-SB"/>
              </w:rPr>
            </w:pPr>
            <w:r w:rsidRPr="00176A12">
              <w:rPr>
                <w:rFonts w:eastAsia="DFKai-SB"/>
              </w:rPr>
              <w:t>圖</w:t>
            </w:r>
            <w:r>
              <w:rPr>
                <w:rFonts w:eastAsia="DFKai-SB"/>
              </w:rPr>
              <w:t>14</w:t>
            </w:r>
            <w:r w:rsidR="007E3859" w:rsidRPr="007E3859">
              <w:rPr>
                <w:rFonts w:eastAsia="DFKai-SB"/>
              </w:rPr>
              <w:t>影像辨識</w:t>
            </w:r>
            <w:r w:rsidR="007E3859">
              <w:rPr>
                <w:rFonts w:eastAsia="DFKai-SB" w:hint="eastAsia"/>
              </w:rPr>
              <w:t>與</w:t>
            </w:r>
            <w:r w:rsidR="007E3859" w:rsidRPr="007E3859">
              <w:rPr>
                <w:rFonts w:eastAsia="DFKai-SB"/>
              </w:rPr>
              <w:t>上傳圖片</w:t>
            </w:r>
            <w:r w:rsidRPr="00176A12">
              <w:rPr>
                <w:rFonts w:eastAsia="DFKai-SB"/>
              </w:rPr>
              <w:t>流程圖</w:t>
            </w:r>
          </w:p>
        </w:tc>
      </w:tr>
    </w:tbl>
    <w:p w14:paraId="6063E56D" w14:textId="77777777" w:rsidR="00C62FA0" w:rsidRDefault="00C62FA0" w:rsidP="00C62FA0">
      <w:pPr>
        <w:rPr>
          <w:rFonts w:eastAsia="DFKai-SB"/>
        </w:rPr>
      </w:pPr>
      <w:r w:rsidRPr="007E3859">
        <w:rPr>
          <w:rFonts w:eastAsia="DFKai-SB"/>
        </w:rPr>
        <w:t>影像辨識</w:t>
      </w:r>
      <w:r>
        <w:rPr>
          <w:rFonts w:eastAsia="DFKai-SB" w:hint="eastAsia"/>
        </w:rPr>
        <w:t>與</w:t>
      </w:r>
      <w:r w:rsidRPr="007E3859">
        <w:rPr>
          <w:rFonts w:eastAsia="DFKai-SB"/>
        </w:rPr>
        <w:t>上傳圖片</w:t>
      </w:r>
    </w:p>
    <w:p w14:paraId="41396ED8" w14:textId="30793936" w:rsidR="00652516" w:rsidRPr="00652516" w:rsidRDefault="00C62FA0" w:rsidP="00652516">
      <w:pPr>
        <w:ind w:firstLineChars="200" w:firstLine="480"/>
        <w:rPr>
          <w:rFonts w:eastAsia="DFKai-SB" w:hint="eastAsia"/>
        </w:rPr>
      </w:pPr>
      <w:r w:rsidRPr="00176A12">
        <w:rPr>
          <w:rFonts w:eastAsia="DFKai-SB"/>
        </w:rPr>
        <w:t>下圖</w:t>
      </w:r>
      <w:r>
        <w:rPr>
          <w:rFonts w:eastAsia="DFKai-SB"/>
        </w:rPr>
        <w:t>1</w:t>
      </w:r>
      <w:r w:rsidR="00AC70E7">
        <w:rPr>
          <w:rFonts w:eastAsia="DFKai-SB"/>
        </w:rPr>
        <w:t>5</w:t>
      </w:r>
      <w:r w:rsidRPr="00176A12">
        <w:rPr>
          <w:rFonts w:eastAsia="DFKai-SB"/>
        </w:rPr>
        <w:t>為</w:t>
      </w:r>
      <w:r w:rsidR="001F7FE3" w:rsidRPr="001F7FE3">
        <w:rPr>
          <w:rFonts w:eastAsia="DFKai-SB"/>
        </w:rPr>
        <w:t>觸發誘香</w:t>
      </w:r>
      <w:r w:rsidRPr="00176A12">
        <w:rPr>
          <w:rFonts w:eastAsia="DFKai-SB"/>
        </w:rPr>
        <w:t>的流程圖，</w:t>
      </w:r>
      <w:r w:rsidRPr="00176A12">
        <w:rPr>
          <w:rFonts w:eastAsia="DFKai-SB" w:hint="eastAsia"/>
        </w:rPr>
        <w:t>當</w:t>
      </w:r>
      <w:r w:rsidR="001C5FAE">
        <w:rPr>
          <w:rFonts w:eastAsia="DFKai-SB" w:hint="eastAsia"/>
        </w:rPr>
        <w:t>使用者按下開啟</w:t>
      </w:r>
      <w:r w:rsidR="00CC28A1" w:rsidRPr="00CC28A1">
        <w:rPr>
          <w:rFonts w:eastAsia="DFKai-SB"/>
        </w:rPr>
        <w:t>誘香</w:t>
      </w:r>
      <w:r w:rsidR="001C5FAE">
        <w:rPr>
          <w:rFonts w:eastAsia="DFKai-SB" w:hint="eastAsia"/>
        </w:rPr>
        <w:t>按鈕時，</w:t>
      </w:r>
      <w:proofErr w:type="spellStart"/>
      <w:r w:rsidR="00B15409">
        <w:rPr>
          <w:rFonts w:eastAsia="DFKai-SB"/>
        </w:rPr>
        <w:t>BMduino</w:t>
      </w:r>
      <w:proofErr w:type="spellEnd"/>
      <w:r w:rsidR="00B15409">
        <w:rPr>
          <w:rFonts w:eastAsia="DFKai-SB" w:hint="eastAsia"/>
        </w:rPr>
        <w:t>會確認</w:t>
      </w:r>
      <w:r w:rsidR="00F166A0">
        <w:rPr>
          <w:rFonts w:eastAsia="DFKai-SB" w:hint="eastAsia"/>
        </w:rPr>
        <w:t>蠕動馬達</w:t>
      </w:r>
      <w:r w:rsidR="00B15409">
        <w:rPr>
          <w:rFonts w:eastAsia="DFKai-SB" w:hint="eastAsia"/>
        </w:rPr>
        <w:t>是否</w:t>
      </w:r>
      <w:r w:rsidR="00F166A0">
        <w:rPr>
          <w:rFonts w:eastAsia="DFKai-SB" w:hint="eastAsia"/>
        </w:rPr>
        <w:t>開啟</w:t>
      </w:r>
      <w:r w:rsidR="00F5481C">
        <w:rPr>
          <w:rFonts w:eastAsia="DFKai-SB" w:hint="eastAsia"/>
        </w:rPr>
        <w:t>，</w:t>
      </w:r>
      <w:r w:rsidR="009657DB">
        <w:rPr>
          <w:rFonts w:eastAsia="DFKai-SB" w:hint="eastAsia"/>
        </w:rPr>
        <w:t>若</w:t>
      </w:r>
      <w:proofErr w:type="spellStart"/>
      <w:r w:rsidR="00F5481C">
        <w:rPr>
          <w:rFonts w:eastAsia="DFKai-SB"/>
        </w:rPr>
        <w:t>BMduino</w:t>
      </w:r>
      <w:proofErr w:type="spellEnd"/>
      <w:r w:rsidR="00F5481C">
        <w:rPr>
          <w:rFonts w:eastAsia="DFKai-SB" w:hint="eastAsia"/>
        </w:rPr>
        <w:t>偵測到</w:t>
      </w:r>
      <w:r w:rsidR="009657DB">
        <w:rPr>
          <w:rFonts w:eastAsia="DFKai-SB" w:hint="eastAsia"/>
        </w:rPr>
        <w:t>時</w:t>
      </w:r>
      <w:r w:rsidR="009657DB">
        <w:rPr>
          <w:rFonts w:eastAsia="DFKai-SB" w:hint="eastAsia"/>
        </w:rPr>
        <w:t>，</w:t>
      </w:r>
      <w:r w:rsidR="00FF7C1E">
        <w:rPr>
          <w:rFonts w:eastAsia="DFKai-SB" w:hint="eastAsia"/>
        </w:rPr>
        <w:t>將自動</w:t>
      </w:r>
      <w:r w:rsidR="00652516">
        <w:rPr>
          <w:rFonts w:eastAsia="DFKai-SB" w:hint="eastAsia"/>
        </w:rPr>
        <w:t>開啟蠕動馬達</w:t>
      </w:r>
      <w:r w:rsidR="005E7258">
        <w:rPr>
          <w:rFonts w:eastAsia="DFKai-SB" w:hint="eastAsia"/>
        </w:rPr>
        <w:t>。</w:t>
      </w: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tblGrid>
      <w:tr w:rsidR="00AC70E7" w14:paraId="777FA84B" w14:textId="77777777" w:rsidTr="0024433A">
        <w:trPr>
          <w:jc w:val="center"/>
        </w:trPr>
        <w:tc>
          <w:tcPr>
            <w:tcW w:w="4106" w:type="dxa"/>
            <w:vAlign w:val="center"/>
          </w:tcPr>
          <w:p w14:paraId="0964B4FB" w14:textId="6CD05E46" w:rsidR="006A25BA" w:rsidRDefault="00AC70E7" w:rsidP="0000572B">
            <w:pPr>
              <w:jc w:val="center"/>
              <w:rPr>
                <w:rFonts w:eastAsia="DFKai-SB"/>
              </w:rPr>
            </w:pPr>
            <w:r>
              <w:rPr>
                <w:rFonts w:eastAsia="DFKai-SB"/>
                <w:noProof/>
              </w:rPr>
              <w:drawing>
                <wp:inline distT="0" distB="0" distL="0" distR="0" wp14:anchorId="20A6558B" wp14:editId="5A09438F">
                  <wp:extent cx="2084400" cy="1897666"/>
                  <wp:effectExtent l="0" t="0" r="0" b="762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0015" r="18212"/>
                          <a:stretch/>
                        </pic:blipFill>
                        <pic:spPr bwMode="auto">
                          <a:xfrm>
                            <a:off x="0" y="0"/>
                            <a:ext cx="2084400" cy="189766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70E7" w14:paraId="752EEAAE" w14:textId="77777777" w:rsidTr="0024433A">
        <w:trPr>
          <w:jc w:val="center"/>
        </w:trPr>
        <w:tc>
          <w:tcPr>
            <w:tcW w:w="4106" w:type="dxa"/>
            <w:vAlign w:val="center"/>
          </w:tcPr>
          <w:p w14:paraId="77683E67" w14:textId="231FDF2E" w:rsidR="004D1D8F" w:rsidRDefault="006A25BA" w:rsidP="004D1D8F">
            <w:pPr>
              <w:jc w:val="center"/>
              <w:rPr>
                <w:rFonts w:eastAsia="DFKai-SB" w:hint="eastAsia"/>
              </w:rPr>
            </w:pPr>
            <w:r w:rsidRPr="00176A12">
              <w:rPr>
                <w:rFonts w:eastAsia="DFKai-SB"/>
              </w:rPr>
              <w:t>圖</w:t>
            </w:r>
            <w:r>
              <w:rPr>
                <w:rFonts w:eastAsia="DFKai-SB"/>
              </w:rPr>
              <w:t>1</w:t>
            </w:r>
            <w:r w:rsidR="000C277B">
              <w:rPr>
                <w:rFonts w:eastAsia="DFKai-SB"/>
              </w:rPr>
              <w:t>5</w:t>
            </w:r>
            <w:r w:rsidR="001F7FE3" w:rsidRPr="001F7FE3">
              <w:rPr>
                <w:rFonts w:eastAsia="DFKai-SB"/>
              </w:rPr>
              <w:t>觸發誘香</w:t>
            </w:r>
            <w:r w:rsidRPr="00176A12">
              <w:rPr>
                <w:rFonts w:eastAsia="DFKai-SB"/>
              </w:rPr>
              <w:t>流程圖</w:t>
            </w:r>
          </w:p>
        </w:tc>
      </w:tr>
    </w:tbl>
    <w:p w14:paraId="0C35AC7E" w14:textId="77777777" w:rsidR="00A2396E" w:rsidRPr="00176A12" w:rsidRDefault="00A2396E" w:rsidP="00253FF0">
      <w:pPr>
        <w:rPr>
          <w:rFonts w:eastAsia="DFKai-SB" w:hint="eastAsia"/>
        </w:rPr>
      </w:pPr>
    </w:p>
    <w:p w14:paraId="2E062A5C" w14:textId="77777777" w:rsidR="00613A97" w:rsidRPr="00176A12" w:rsidRDefault="00511881" w:rsidP="00253FF0">
      <w:pPr>
        <w:rPr>
          <w:rFonts w:eastAsia="DFKai-SB"/>
        </w:rPr>
      </w:pPr>
      <w:r w:rsidRPr="00176A12">
        <w:rPr>
          <w:rFonts w:eastAsia="DFKai-SB" w:hint="eastAsia"/>
          <w:b/>
          <w:bCs/>
          <w:sz w:val="32"/>
        </w:rPr>
        <w:t>三</w:t>
      </w:r>
      <w:r w:rsidR="00613A97" w:rsidRPr="00176A12">
        <w:rPr>
          <w:rFonts w:eastAsia="DFKai-SB" w:hint="eastAsia"/>
          <w:b/>
          <w:bCs/>
          <w:sz w:val="32"/>
        </w:rPr>
        <w:t>、參考資料</w:t>
      </w:r>
    </w:p>
    <w:p w14:paraId="277B9DBE" w14:textId="73909755" w:rsidR="00297FBD" w:rsidRPr="00176A12" w:rsidRDefault="00297FBD" w:rsidP="00253FF0">
      <w:pPr>
        <w:rPr>
          <w:rFonts w:eastAsia="DFKai-SB"/>
        </w:rPr>
      </w:pPr>
      <w:proofErr w:type="spellStart"/>
      <w:r w:rsidRPr="00176A12">
        <w:rPr>
          <w:rFonts w:eastAsia="DFKai-SB"/>
        </w:rPr>
        <w:t>AlexeyAB</w:t>
      </w:r>
      <w:proofErr w:type="spellEnd"/>
      <w:r w:rsidRPr="00176A12">
        <w:rPr>
          <w:rFonts w:eastAsia="DFKai-SB"/>
        </w:rPr>
        <w:t>/darknet: YOLOv4</w:t>
      </w:r>
    </w:p>
    <w:p w14:paraId="0714944E" w14:textId="78F3F466" w:rsidR="00F9134D" w:rsidRPr="00176A12" w:rsidRDefault="00000000" w:rsidP="00253FF0">
      <w:pPr>
        <w:rPr>
          <w:rFonts w:eastAsia="DFKai-SB" w:hint="eastAsia"/>
        </w:rPr>
      </w:pPr>
      <w:hyperlink r:id="rId25" w:history="1">
        <w:r w:rsidR="00CD03AC" w:rsidRPr="00176A12">
          <w:rPr>
            <w:rStyle w:val="a9"/>
            <w:rFonts w:eastAsia="DFKai-SB"/>
          </w:rPr>
          <w:t>https://github.com/AlexeyAB/darknet</w:t>
        </w:r>
      </w:hyperlink>
      <w:r w:rsidR="00370228">
        <w:rPr>
          <w:rStyle w:val="a9"/>
          <w:rFonts w:eastAsia="DFKai-SB" w:hint="eastAsia"/>
        </w:rPr>
        <w:t>s</w:t>
      </w:r>
    </w:p>
    <w:p w14:paraId="12057AA9" w14:textId="6E1A6EAB" w:rsidR="00CD03AC" w:rsidRPr="00176A12" w:rsidRDefault="00BE6F8E" w:rsidP="00253FF0">
      <w:pPr>
        <w:rPr>
          <w:rFonts w:eastAsia="DFKai-SB"/>
        </w:rPr>
      </w:pPr>
      <w:r w:rsidRPr="00176A12">
        <w:rPr>
          <w:rFonts w:eastAsia="DFKai-SB"/>
        </w:rPr>
        <w:t>YOLOv4: High-Speed and Precise Object Detection</w:t>
      </w:r>
    </w:p>
    <w:p w14:paraId="571F7D65" w14:textId="3C4B994C" w:rsidR="00F9134D" w:rsidRPr="00176A12" w:rsidRDefault="00000000" w:rsidP="00253FF0">
      <w:pPr>
        <w:rPr>
          <w:rFonts w:eastAsia="DFKai-SB"/>
        </w:rPr>
      </w:pPr>
      <w:hyperlink r:id="rId26" w:history="1">
        <w:r w:rsidR="00F9134D" w:rsidRPr="00176A12">
          <w:rPr>
            <w:rStyle w:val="a9"/>
            <w:rFonts w:eastAsia="DFKai-SB"/>
          </w:rPr>
          <w:t>https://docs.ultralytics.com/models/yolov4/</w:t>
        </w:r>
      </w:hyperlink>
    </w:p>
    <w:p w14:paraId="530C2E28" w14:textId="7684939A" w:rsidR="00C1431C" w:rsidRPr="00176A12" w:rsidRDefault="00D877E5" w:rsidP="00253FF0">
      <w:pPr>
        <w:rPr>
          <w:rFonts w:eastAsia="DFKai-SB"/>
        </w:rPr>
      </w:pPr>
      <w:r w:rsidRPr="00176A12">
        <w:rPr>
          <w:rFonts w:eastAsia="DFKai-SB"/>
        </w:rPr>
        <w:t>Remote camera - Wikipedia</w:t>
      </w:r>
    </w:p>
    <w:p w14:paraId="2C74E57F" w14:textId="58E7F091" w:rsidR="00F9134D" w:rsidRPr="00176A12" w:rsidRDefault="00000000" w:rsidP="00253FF0">
      <w:pPr>
        <w:rPr>
          <w:rStyle w:val="a9"/>
          <w:rFonts w:eastAsia="DFKai-SB"/>
        </w:rPr>
      </w:pPr>
      <w:hyperlink r:id="rId27" w:history="1">
        <w:r w:rsidR="001859BD" w:rsidRPr="00176A12">
          <w:rPr>
            <w:rStyle w:val="a9"/>
            <w:rFonts w:eastAsia="DFKai-SB"/>
          </w:rPr>
          <w:t>https://en.wikipedia.org/wiki/Remote_camera</w:t>
        </w:r>
      </w:hyperlink>
    </w:p>
    <w:p w14:paraId="04B4C935" w14:textId="7AEF195A" w:rsidR="00607E90" w:rsidRPr="00176A12" w:rsidRDefault="00607E90" w:rsidP="00253FF0">
      <w:pPr>
        <w:rPr>
          <w:rFonts w:eastAsia="DFKai-SB"/>
        </w:rPr>
      </w:pPr>
      <w:r w:rsidRPr="00176A12">
        <w:rPr>
          <w:rFonts w:eastAsia="DFKai-SB"/>
        </w:rPr>
        <w:t>DHT11 datasheet</w:t>
      </w:r>
    </w:p>
    <w:p w14:paraId="64EB7F9C" w14:textId="0A3B1710" w:rsidR="00F747D1" w:rsidRPr="00176A12" w:rsidRDefault="00000000" w:rsidP="00253FF0">
      <w:pPr>
        <w:rPr>
          <w:rFonts w:eastAsia="DFKai-SB"/>
        </w:rPr>
      </w:pPr>
      <w:hyperlink r:id="rId28" w:history="1">
        <w:r w:rsidR="00F9134D" w:rsidRPr="00176A12">
          <w:rPr>
            <w:rStyle w:val="a9"/>
            <w:rFonts w:eastAsia="DFKai-SB"/>
          </w:rPr>
          <w:t>https://www.mouser.com/datasheet/2/758/DHT11-Technical-Data-Sheet-Translated-Version-1143054.pdf</w:t>
        </w:r>
      </w:hyperlink>
    </w:p>
    <w:p w14:paraId="6A4C7EA2" w14:textId="7FE9F5EC" w:rsidR="001E290A" w:rsidRPr="00176A12" w:rsidRDefault="001E290A" w:rsidP="00253FF0">
      <w:pPr>
        <w:rPr>
          <w:rFonts w:eastAsia="DFKai-SB"/>
        </w:rPr>
      </w:pPr>
      <w:r w:rsidRPr="00176A12">
        <w:rPr>
          <w:rFonts w:eastAsia="DFKai-SB"/>
        </w:rPr>
        <w:t>全球定位系統</w:t>
      </w:r>
      <w:r w:rsidR="005051EB" w:rsidRPr="00176A12">
        <w:rPr>
          <w:rFonts w:eastAsia="DFKai-SB"/>
        </w:rPr>
        <w:t xml:space="preserve">- </w:t>
      </w:r>
      <w:r w:rsidR="005051EB" w:rsidRPr="00176A12">
        <w:rPr>
          <w:rFonts w:eastAsia="DFKai-SB"/>
        </w:rPr>
        <w:t>維基百科，自由的百科全書</w:t>
      </w:r>
    </w:p>
    <w:p w14:paraId="6BFA4027" w14:textId="07626392" w:rsidR="001E290A" w:rsidRPr="00176A12" w:rsidRDefault="00000000" w:rsidP="00253FF0">
      <w:pPr>
        <w:rPr>
          <w:rFonts w:eastAsia="DFKai-SB"/>
        </w:rPr>
      </w:pPr>
      <w:hyperlink r:id="rId29" w:history="1">
        <w:r w:rsidR="001E290A" w:rsidRPr="00176A12">
          <w:rPr>
            <w:rStyle w:val="a9"/>
            <w:rFonts w:eastAsia="DFKai-SB"/>
          </w:rPr>
          <w:t>https://zh.wikipedia.org/zh-tw/%E5%85%A8%E7%90%83%E5%AE%9A%E4%BD%8D%E7%B3%BB%E7%BB%9F</w:t>
        </w:r>
      </w:hyperlink>
    </w:p>
    <w:p w14:paraId="67DBC8EF" w14:textId="039EE0DE" w:rsidR="001C1527" w:rsidRPr="00176A12" w:rsidRDefault="008937FA" w:rsidP="00253FF0">
      <w:pPr>
        <w:rPr>
          <w:rFonts w:eastAsia="DFKai-SB"/>
        </w:rPr>
      </w:pPr>
      <w:r w:rsidRPr="00176A12">
        <w:rPr>
          <w:rFonts w:eastAsia="DFKai-SB"/>
        </w:rPr>
        <w:lastRenderedPageBreak/>
        <w:t>GMS7-CR6(SIRF-IV)</w:t>
      </w:r>
      <w:r w:rsidR="001C1527" w:rsidRPr="00176A12">
        <w:rPr>
          <w:rFonts w:eastAsia="DFKai-SB"/>
        </w:rPr>
        <w:t>產品規格書</w:t>
      </w:r>
      <w:r w:rsidR="001C1527" w:rsidRPr="00176A12">
        <w:rPr>
          <w:rFonts w:eastAsia="DFKai-SB"/>
        </w:rPr>
        <w:t xml:space="preserve"> </w:t>
      </w:r>
    </w:p>
    <w:p w14:paraId="1AA29182" w14:textId="1F4BF830" w:rsidR="00B65757" w:rsidRDefault="00000000" w:rsidP="00253FF0">
      <w:pPr>
        <w:rPr>
          <w:rStyle w:val="a9"/>
          <w:rFonts w:eastAsia="DFKai-SB"/>
        </w:rPr>
      </w:pPr>
      <w:hyperlink r:id="rId30" w:history="1">
        <w:r w:rsidR="00302FC0" w:rsidRPr="00176A12">
          <w:rPr>
            <w:rStyle w:val="a9"/>
            <w:rFonts w:eastAsia="DFKai-SB"/>
          </w:rPr>
          <w:t>https://www.tsky.com.tw/download/GMS7-CR6%20Datasheet.pdf</w:t>
        </w:r>
      </w:hyperlink>
    </w:p>
    <w:p w14:paraId="63F15BBE" w14:textId="1222ACCF" w:rsidR="002914AD" w:rsidRPr="00176A12" w:rsidRDefault="005051EB" w:rsidP="00253FF0">
      <w:pPr>
        <w:rPr>
          <w:rFonts w:eastAsia="DFKai-SB"/>
        </w:rPr>
      </w:pPr>
      <w:r w:rsidRPr="005051EB">
        <w:rPr>
          <w:rFonts w:eastAsia="DFKai-SB"/>
        </w:rPr>
        <w:t>蠕動泵</w:t>
      </w:r>
      <w:r w:rsidR="00EA2FE8">
        <w:rPr>
          <w:rFonts w:eastAsia="DFKai-SB" w:hint="eastAsia"/>
        </w:rPr>
        <w:t xml:space="preserve"> </w:t>
      </w:r>
      <w:r w:rsidRPr="00176A12">
        <w:rPr>
          <w:rFonts w:eastAsia="DFKai-SB"/>
        </w:rPr>
        <w:t xml:space="preserve">- </w:t>
      </w:r>
      <w:r w:rsidRPr="00176A12">
        <w:rPr>
          <w:rFonts w:eastAsia="DFKai-SB"/>
        </w:rPr>
        <w:t>維基百科，自由的百科全書</w:t>
      </w:r>
    </w:p>
    <w:p w14:paraId="7B7CFFF5" w14:textId="342F6856" w:rsidR="00DA291D" w:rsidRDefault="00066FFD" w:rsidP="00253FF0">
      <w:pPr>
        <w:rPr>
          <w:rFonts w:eastAsia="DFKai-SB"/>
        </w:rPr>
      </w:pPr>
      <w:hyperlink r:id="rId31" w:history="1">
        <w:r w:rsidRPr="00B557AE">
          <w:rPr>
            <w:rStyle w:val="a9"/>
            <w:rFonts w:eastAsia="DFKai-SB"/>
          </w:rPr>
          <w:t>https://zh.wikipedia.org/zh-tw/%E8%A0%95%E5%8A%A8%E6%B3%B5</w:t>
        </w:r>
      </w:hyperlink>
    </w:p>
    <w:p w14:paraId="2ED10562" w14:textId="77777777" w:rsidR="00066FFD" w:rsidRDefault="00066FFD" w:rsidP="00253FF0">
      <w:pPr>
        <w:rPr>
          <w:rFonts w:eastAsia="DFKai-SB"/>
        </w:rPr>
      </w:pPr>
    </w:p>
    <w:sectPr w:rsidR="00066FFD">
      <w:headerReference w:type="default" r:id="rId32"/>
      <w:footerReference w:type="default" r:id="rId33"/>
      <w:pgSz w:w="12240" w:h="15840"/>
      <w:pgMar w:top="1134" w:right="1418" w:bottom="1440" w:left="1418" w:header="720" w:footer="720" w:gutter="0"/>
      <w:cols w:space="425"/>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90304" w14:textId="77777777" w:rsidR="00DC4B0A" w:rsidRDefault="00DC4B0A">
      <w:r>
        <w:separator/>
      </w:r>
    </w:p>
  </w:endnote>
  <w:endnote w:type="continuationSeparator" w:id="0">
    <w:p w14:paraId="2BEA5D68" w14:textId="77777777" w:rsidR="00DC4B0A" w:rsidRDefault="00DC4B0A">
      <w:r>
        <w:continuationSeparator/>
      </w:r>
    </w:p>
  </w:endnote>
  <w:endnote w:type="continuationNotice" w:id="1">
    <w:p w14:paraId="1148C151" w14:textId="77777777" w:rsidR="00DC4B0A" w:rsidRDefault="00DC4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icrosoft JhengHei">
    <w:panose1 w:val="020B0604030504040204"/>
    <w:charset w:val="88"/>
    <w:family w:val="swiss"/>
    <w:pitch w:val="variable"/>
    <w:sig w:usb0="000002A7" w:usb1="28CF4400" w:usb2="00000016" w:usb3="00000000" w:csb0="00100009" w:csb1="00000000"/>
  </w:font>
  <w:font w:name="DFKai-SB">
    <w:altName w:val="Microsoft YaHei"/>
    <w:panose1 w:val="03000509000000000000"/>
    <w:charset w:val="88"/>
    <w:family w:val="script"/>
    <w:pitch w:val="fixed"/>
    <w:sig w:usb0="00000003" w:usb1="080E0000" w:usb2="00000016" w:usb3="00000000" w:csb0="00100001" w:csb1="00000000"/>
  </w:font>
  <w:font w:name="Aptos Display">
    <w:charset w:val="00"/>
    <w:family w:val="swiss"/>
    <w:pitch w:val="variable"/>
    <w:sig w:usb0="20000287" w:usb1="00000003" w:usb2="00000000" w:usb3="00000000" w:csb0="0000019F" w:csb1="00000000"/>
  </w:font>
  <w:font w:name="Microsoft JhengHei U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PingFang TC">
    <w:altName w:val="Microsoft JhengHei"/>
    <w:charset w:val="88"/>
    <w:family w:val="swiss"/>
    <w:pitch w:val="variable"/>
    <w:sig w:usb0="A00002FF" w:usb1="7ACFFDFB" w:usb2="00000017" w:usb3="00000000" w:csb0="0010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DE00C" w14:textId="77777777" w:rsidR="00563C8B" w:rsidRDefault="00563C8B">
    <w:pPr>
      <w:pStyle w:val="a5"/>
      <w:jc w:val="center"/>
    </w:pPr>
    <w:r>
      <w:rPr>
        <w:rStyle w:val="a8"/>
        <w:rFonts w:hint="eastAsia"/>
      </w:rPr>
      <w:t>-</w:t>
    </w:r>
    <w:r>
      <w:rPr>
        <w:rStyle w:val="a8"/>
      </w:rPr>
      <w:fldChar w:fldCharType="begin"/>
    </w:r>
    <w:r>
      <w:rPr>
        <w:rStyle w:val="a8"/>
      </w:rPr>
      <w:instrText xml:space="preserve"> PAGE </w:instrText>
    </w:r>
    <w:r>
      <w:rPr>
        <w:rStyle w:val="a8"/>
      </w:rPr>
      <w:fldChar w:fldCharType="separate"/>
    </w:r>
    <w:r w:rsidR="000D5D07">
      <w:rPr>
        <w:rStyle w:val="a8"/>
        <w:noProof/>
      </w:rPr>
      <w:t>2</w:t>
    </w:r>
    <w:r>
      <w:rPr>
        <w:rStyle w:val="a8"/>
      </w:rPr>
      <w:fldChar w:fldCharType="end"/>
    </w:r>
    <w:r>
      <w:rPr>
        <w:rStyle w:val="a8"/>
        <w:rFonts w:hint="eastAsia"/>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E55639" w14:textId="77777777" w:rsidR="00DC4B0A" w:rsidRDefault="00DC4B0A">
      <w:r>
        <w:separator/>
      </w:r>
    </w:p>
  </w:footnote>
  <w:footnote w:type="continuationSeparator" w:id="0">
    <w:p w14:paraId="08530F55" w14:textId="77777777" w:rsidR="00DC4B0A" w:rsidRDefault="00DC4B0A">
      <w:r>
        <w:continuationSeparator/>
      </w:r>
    </w:p>
  </w:footnote>
  <w:footnote w:type="continuationNotice" w:id="1">
    <w:p w14:paraId="454D96B9" w14:textId="77777777" w:rsidR="00DC4B0A" w:rsidRDefault="00DC4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DC5D5" w14:textId="02748933" w:rsidR="00563C8B" w:rsidRPr="00A249A2" w:rsidRDefault="00563C8B">
    <w:pPr>
      <w:pStyle w:val="a7"/>
      <w:jc w:val="right"/>
      <w:rPr>
        <w:rFonts w:ascii="DFKai-SB" w:eastAsia="DFKai-SB" w:hAnsi="DFKai-SB"/>
      </w:rPr>
    </w:pPr>
    <w:r w:rsidRPr="00A249A2">
      <w:rPr>
        <w:rFonts w:ascii="DFKai-SB" w:eastAsia="DFKai-SB" w:hAnsi="DFKai-SB"/>
      </w:rPr>
      <w:t>(</w:t>
    </w:r>
    <w:r w:rsidRPr="00A249A2">
      <w:rPr>
        <w:rFonts w:ascii="DFKai-SB" w:eastAsia="DFKai-SB" w:hAnsi="DFKai-SB" w:hint="eastAsia"/>
      </w:rPr>
      <w:t>參賽編號</w:t>
    </w:r>
    <w:r w:rsidRPr="00A249A2">
      <w:rPr>
        <w:rFonts w:ascii="DFKai-SB" w:eastAsia="DFKai-SB" w:hAnsi="DFKai-SB"/>
      </w:rPr>
      <w:t>)</w:t>
    </w:r>
    <w:r w:rsidRPr="00A249A2">
      <w:rPr>
        <w:rFonts w:ascii="DFKai-SB" w:eastAsia="DFKai-SB" w:hAnsi="DFKai-SB" w:hint="eastAsia"/>
      </w:rPr>
      <w:t>：</w:t>
    </w:r>
    <w:r w:rsidRPr="00A249A2">
      <w:rPr>
        <w:rFonts w:ascii="DFKai-SB" w:eastAsia="DFKai-SB" w:hAnsi="DFKai-SB"/>
      </w:rPr>
      <w:t>(</w:t>
    </w:r>
    <w:r w:rsidR="00AF6F8F" w:rsidRPr="00AF6F8F">
      <w:rPr>
        <w:rFonts w:ascii="DFKai-SB" w:eastAsia="DFKai-SB" w:hAnsi="DFKai-SB" w:hint="eastAsia"/>
      </w:rPr>
      <w:t>AIOT 生態物種即時監測回報裝置</w:t>
    </w:r>
    <w:r w:rsidRPr="00A249A2">
      <w:rPr>
        <w:rFonts w:ascii="DFKai-SB" w:eastAsia="DFKai-SB" w:hAnsi="DFKai-SB"/>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02224B80"/>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03404D45"/>
    <w:multiLevelType w:val="hybridMultilevel"/>
    <w:tmpl w:val="1B6A09C6"/>
    <w:lvl w:ilvl="0" w:tplc="701EC44E">
      <w:start w:val="1"/>
      <w:numFmt w:val="ideographLegalTraditional"/>
      <w:lvlText w:val="%1."/>
      <w:lvlJc w:val="left"/>
      <w:pPr>
        <w:tabs>
          <w:tab w:val="num" w:pos="1211"/>
        </w:tabs>
        <w:ind w:left="1211" w:hanging="360"/>
      </w:pPr>
      <w:rPr>
        <w:rFonts w:hint="default"/>
      </w:rPr>
    </w:lvl>
    <w:lvl w:ilvl="1" w:tplc="BECC4F1E">
      <w:start w:val="1"/>
      <w:numFmt w:val="taiwaneseCountingThousand"/>
      <w:lvlText w:val="%2、"/>
      <w:lvlJc w:val="left"/>
      <w:pPr>
        <w:tabs>
          <w:tab w:val="num" w:pos="1811"/>
        </w:tabs>
        <w:ind w:left="1811" w:hanging="480"/>
      </w:pPr>
      <w:rPr>
        <w:rFonts w:hint="eastAsia"/>
        <w:sz w:val="20"/>
      </w:rPr>
    </w:lvl>
    <w:lvl w:ilvl="2" w:tplc="701EC44E">
      <w:start w:val="1"/>
      <w:numFmt w:val="ideographLegalTraditional"/>
      <w:lvlText w:val="%3."/>
      <w:lvlJc w:val="left"/>
      <w:pPr>
        <w:tabs>
          <w:tab w:val="num" w:pos="2171"/>
        </w:tabs>
        <w:ind w:left="2171" w:hanging="360"/>
      </w:pPr>
      <w:rPr>
        <w:rFonts w:hint="default"/>
      </w:rPr>
    </w:lvl>
    <w:lvl w:ilvl="3" w:tplc="0409000F" w:tentative="1">
      <w:start w:val="1"/>
      <w:numFmt w:val="decimal"/>
      <w:lvlText w:val="%4."/>
      <w:lvlJc w:val="left"/>
      <w:pPr>
        <w:tabs>
          <w:tab w:val="num" w:pos="2771"/>
        </w:tabs>
        <w:ind w:left="2771" w:hanging="480"/>
      </w:pPr>
    </w:lvl>
    <w:lvl w:ilvl="4" w:tplc="04090019" w:tentative="1">
      <w:start w:val="1"/>
      <w:numFmt w:val="ideographTraditional"/>
      <w:lvlText w:val="%5、"/>
      <w:lvlJc w:val="left"/>
      <w:pPr>
        <w:tabs>
          <w:tab w:val="num" w:pos="3251"/>
        </w:tabs>
        <w:ind w:left="3251" w:hanging="480"/>
      </w:pPr>
    </w:lvl>
    <w:lvl w:ilvl="5" w:tplc="0409001B" w:tentative="1">
      <w:start w:val="1"/>
      <w:numFmt w:val="lowerRoman"/>
      <w:lvlText w:val="%6."/>
      <w:lvlJc w:val="right"/>
      <w:pPr>
        <w:tabs>
          <w:tab w:val="num" w:pos="3731"/>
        </w:tabs>
        <w:ind w:left="3731" w:hanging="480"/>
      </w:pPr>
    </w:lvl>
    <w:lvl w:ilvl="6" w:tplc="0409000F" w:tentative="1">
      <w:start w:val="1"/>
      <w:numFmt w:val="decimal"/>
      <w:lvlText w:val="%7."/>
      <w:lvlJc w:val="left"/>
      <w:pPr>
        <w:tabs>
          <w:tab w:val="num" w:pos="4211"/>
        </w:tabs>
        <w:ind w:left="4211" w:hanging="480"/>
      </w:pPr>
    </w:lvl>
    <w:lvl w:ilvl="7" w:tplc="04090019" w:tentative="1">
      <w:start w:val="1"/>
      <w:numFmt w:val="ideographTraditional"/>
      <w:lvlText w:val="%8、"/>
      <w:lvlJc w:val="left"/>
      <w:pPr>
        <w:tabs>
          <w:tab w:val="num" w:pos="4691"/>
        </w:tabs>
        <w:ind w:left="4691" w:hanging="480"/>
      </w:pPr>
    </w:lvl>
    <w:lvl w:ilvl="8" w:tplc="0409001B" w:tentative="1">
      <w:start w:val="1"/>
      <w:numFmt w:val="lowerRoman"/>
      <w:lvlText w:val="%9."/>
      <w:lvlJc w:val="right"/>
      <w:pPr>
        <w:tabs>
          <w:tab w:val="num" w:pos="5171"/>
        </w:tabs>
        <w:ind w:left="5171" w:hanging="480"/>
      </w:pPr>
    </w:lvl>
  </w:abstractNum>
  <w:abstractNum w:abstractNumId="2" w15:restartNumberingAfterBreak="0">
    <w:nsid w:val="04EA36CB"/>
    <w:multiLevelType w:val="hybridMultilevel"/>
    <w:tmpl w:val="4BDEE096"/>
    <w:lvl w:ilvl="0" w:tplc="C4208156">
      <w:start w:val="1"/>
      <w:numFmt w:val="decimal"/>
      <w:lvlText w:val="%1."/>
      <w:lvlJc w:val="left"/>
      <w:pPr>
        <w:ind w:left="360" w:hanging="360"/>
      </w:pPr>
      <w:rPr>
        <w:rFonts w:ascii="PMingLiU" w:eastAsia="PMingLiU" w:hAnsi="PMingLiU" w:hint="default"/>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5652618"/>
    <w:multiLevelType w:val="multilevel"/>
    <w:tmpl w:val="4BFA1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950EAA"/>
    <w:multiLevelType w:val="hybridMultilevel"/>
    <w:tmpl w:val="1AB636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AF4FA6"/>
    <w:multiLevelType w:val="hybridMultilevel"/>
    <w:tmpl w:val="65A6ECB4"/>
    <w:lvl w:ilvl="0" w:tplc="2D5EFAE2">
      <w:start w:val="1"/>
      <w:numFmt w:val="bullet"/>
      <w:lvlText w:val=""/>
      <w:lvlJc w:val="left"/>
      <w:pPr>
        <w:ind w:left="840" w:hanging="360"/>
      </w:pPr>
      <w:rPr>
        <w:rFonts w:ascii="Symbol" w:eastAsia="Microsoft JhengHei" w:hAnsi="Symbol" w:cs="Times New Roman" w:hint="default"/>
      </w:rPr>
    </w:lvl>
    <w:lvl w:ilvl="1" w:tplc="04090003">
      <w:start w:val="1"/>
      <w:numFmt w:val="bullet"/>
      <w:lvlText w:val="o"/>
      <w:lvlJc w:val="left"/>
      <w:pPr>
        <w:ind w:left="1560" w:hanging="360"/>
      </w:pPr>
      <w:rPr>
        <w:rFonts w:ascii="Courier New" w:hAnsi="Courier New" w:cs="Courier New" w:hint="default"/>
      </w:rPr>
    </w:lvl>
    <w:lvl w:ilvl="2" w:tplc="04090005">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 w15:restartNumberingAfterBreak="0">
    <w:nsid w:val="14681548"/>
    <w:multiLevelType w:val="hybridMultilevel"/>
    <w:tmpl w:val="C524AB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BB2FE7"/>
    <w:multiLevelType w:val="hybridMultilevel"/>
    <w:tmpl w:val="95681BF2"/>
    <w:lvl w:ilvl="0" w:tplc="6994E59E">
      <w:numFmt w:val="ideographLegalTraditional"/>
      <w:lvlText w:val="%1、"/>
      <w:lvlJc w:val="left"/>
      <w:pPr>
        <w:tabs>
          <w:tab w:val="num" w:pos="720"/>
        </w:tabs>
        <w:ind w:left="720" w:hanging="720"/>
      </w:pPr>
      <w:rPr>
        <w:rFonts w:hint="eastAsia"/>
      </w:rPr>
    </w:lvl>
    <w:lvl w:ilvl="1" w:tplc="FCFA8DC0">
      <w:start w:val="1"/>
      <w:numFmt w:val="taiwaneseCountingThousand"/>
      <w:lvlText w:val="%2、"/>
      <w:lvlJc w:val="left"/>
      <w:pPr>
        <w:tabs>
          <w:tab w:val="num" w:pos="1200"/>
        </w:tabs>
        <w:ind w:left="837" w:hanging="357"/>
      </w:pPr>
      <w:rPr>
        <w:rFonts w:hint="eastAsia"/>
        <w:b w:val="0"/>
        <w:i w:val="0"/>
        <w:sz w:val="32"/>
      </w:rPr>
    </w:lvl>
    <w:lvl w:ilvl="2" w:tplc="68DC1C70">
      <w:start w:val="1"/>
      <w:numFmt w:val="decimal"/>
      <w:lvlText w:val="%3."/>
      <w:lvlJc w:val="left"/>
      <w:pPr>
        <w:tabs>
          <w:tab w:val="num" w:pos="1440"/>
        </w:tabs>
        <w:ind w:left="1440" w:hanging="480"/>
      </w:pPr>
      <w:rPr>
        <w:rFonts w:ascii="Microsoft JhengHei" w:eastAsia="Microsoft JhengHei" w:hAnsi="Microsoft JhengHei"/>
      </w:rPr>
    </w:lvl>
    <w:lvl w:ilvl="3" w:tplc="FCFA8DC0">
      <w:start w:val="1"/>
      <w:numFmt w:val="taiwaneseCountingThousand"/>
      <w:lvlText w:val="%4、"/>
      <w:lvlJc w:val="left"/>
      <w:pPr>
        <w:tabs>
          <w:tab w:val="num" w:pos="2160"/>
        </w:tabs>
        <w:ind w:left="1797" w:hanging="357"/>
      </w:pPr>
      <w:rPr>
        <w:rFonts w:hint="eastAsia"/>
        <w:b w:val="0"/>
        <w:i w:val="0"/>
        <w:sz w:val="32"/>
      </w:rPr>
    </w:lvl>
    <w:lvl w:ilvl="4" w:tplc="04090019">
      <w:start w:val="1"/>
      <w:numFmt w:val="ideographTraditional"/>
      <w:lvlText w:val="%5、"/>
      <w:lvlJc w:val="left"/>
      <w:pPr>
        <w:tabs>
          <w:tab w:val="num" w:pos="2400"/>
        </w:tabs>
        <w:ind w:left="2400" w:hanging="480"/>
      </w:pPr>
    </w:lvl>
    <w:lvl w:ilvl="5" w:tplc="54EAE760">
      <w:start w:val="1"/>
      <w:numFmt w:val="decimal"/>
      <w:lvlText w:val="%6."/>
      <w:lvlJc w:val="left"/>
      <w:pPr>
        <w:tabs>
          <w:tab w:val="num" w:pos="2880"/>
        </w:tabs>
        <w:ind w:left="2880" w:hanging="480"/>
      </w:pPr>
      <w:rPr>
        <w:rFonts w:hint="eastAsia"/>
        <w:b w:val="0"/>
      </w:r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8" w15:restartNumberingAfterBreak="0">
    <w:nsid w:val="1BB228BA"/>
    <w:multiLevelType w:val="hybridMultilevel"/>
    <w:tmpl w:val="34C25A5E"/>
    <w:lvl w:ilvl="0" w:tplc="04090001">
      <w:start w:val="1"/>
      <w:numFmt w:val="bullet"/>
      <w:lvlText w:val=""/>
      <w:lvlJc w:val="left"/>
      <w:pPr>
        <w:ind w:left="480" w:hanging="480"/>
      </w:pPr>
      <w:rPr>
        <w:rFonts w:ascii="Symbol" w:hAnsi="Symbol"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9" w15:restartNumberingAfterBreak="0">
    <w:nsid w:val="1D3C440F"/>
    <w:multiLevelType w:val="hybridMultilevel"/>
    <w:tmpl w:val="3B06BB52"/>
    <w:lvl w:ilvl="0" w:tplc="514C55AC">
      <w:start w:val="1"/>
      <w:numFmt w:val="bullet"/>
      <w:lvlText w:val="-"/>
      <w:lvlJc w:val="left"/>
      <w:pPr>
        <w:ind w:left="840" w:hanging="360"/>
      </w:pPr>
      <w:rPr>
        <w:rFonts w:ascii="Microsoft JhengHei" w:eastAsia="Microsoft JhengHei" w:hAnsi="Microsoft JhengHei" w:cs="Times New Roman" w:hint="eastAsia"/>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0" w15:restartNumberingAfterBreak="0">
    <w:nsid w:val="242F668E"/>
    <w:multiLevelType w:val="hybridMultilevel"/>
    <w:tmpl w:val="7B389E92"/>
    <w:lvl w:ilvl="0" w:tplc="CAD043D2">
      <w:start w:val="1"/>
      <w:numFmt w:val="decimal"/>
      <w:lvlText w:val="%1."/>
      <w:lvlJc w:val="left"/>
      <w:pPr>
        <w:ind w:left="480" w:hanging="480"/>
      </w:pPr>
      <w:rPr>
        <w:rFonts w:ascii="Times New Roman" w:eastAsia="DFKai-SB" w:hAnsi="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27006889"/>
    <w:multiLevelType w:val="multilevel"/>
    <w:tmpl w:val="5AFAB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7953842"/>
    <w:multiLevelType w:val="hybridMultilevel"/>
    <w:tmpl w:val="CF6A97C8"/>
    <w:lvl w:ilvl="0" w:tplc="709C8AEA">
      <w:numFmt w:val="bullet"/>
      <w:lvlText w:val=""/>
      <w:lvlJc w:val="left"/>
      <w:pPr>
        <w:ind w:left="720" w:hanging="360"/>
      </w:pPr>
      <w:rPr>
        <w:rFonts w:ascii="Symbol" w:eastAsia="DFKai-SB"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D05224"/>
    <w:multiLevelType w:val="hybridMultilevel"/>
    <w:tmpl w:val="EBDAAD48"/>
    <w:lvl w:ilvl="0" w:tplc="A7C6E55E">
      <w:numFmt w:val="bullet"/>
      <w:lvlText w:val=""/>
      <w:lvlJc w:val="left"/>
      <w:pPr>
        <w:ind w:left="720" w:hanging="360"/>
      </w:pPr>
      <w:rPr>
        <w:rFonts w:ascii="Symbol" w:eastAsia="DFKai-SB"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344944"/>
    <w:multiLevelType w:val="hybridMultilevel"/>
    <w:tmpl w:val="A034950E"/>
    <w:lvl w:ilvl="0" w:tplc="31609006">
      <w:start w:val="1"/>
      <w:numFmt w:val="taiwaneseCountingThousand"/>
      <w:lvlText w:val="%1、"/>
      <w:lvlJc w:val="left"/>
      <w:pPr>
        <w:ind w:left="720" w:hanging="720"/>
      </w:pPr>
      <w:rPr>
        <w:rFonts w:ascii="PMingLiU" w:eastAsia="PMingLiU" w:hAnsi="PMingLiU"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2ECF0923"/>
    <w:multiLevelType w:val="hybridMultilevel"/>
    <w:tmpl w:val="4F7231D4"/>
    <w:lvl w:ilvl="0" w:tplc="0409000F">
      <w:start w:val="1"/>
      <w:numFmt w:val="decimal"/>
      <w:lvlText w:val="%1."/>
      <w:lvlJc w:val="left"/>
      <w:pPr>
        <w:tabs>
          <w:tab w:val="num" w:pos="960"/>
        </w:tabs>
        <w:ind w:left="960" w:hanging="480"/>
      </w:p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16" w15:restartNumberingAfterBreak="0">
    <w:nsid w:val="34456BC0"/>
    <w:multiLevelType w:val="hybridMultilevel"/>
    <w:tmpl w:val="D5163004"/>
    <w:lvl w:ilvl="0" w:tplc="8F7C1782">
      <w:start w:val="1"/>
      <w:numFmt w:val="ideographLegalTraditional"/>
      <w:lvlText w:val="%1、"/>
      <w:lvlJc w:val="left"/>
      <w:pPr>
        <w:tabs>
          <w:tab w:val="num" w:pos="720"/>
        </w:tabs>
        <w:ind w:left="360" w:hanging="360"/>
      </w:pPr>
      <w:rPr>
        <w:rFonts w:hint="default"/>
      </w:rPr>
    </w:lvl>
    <w:lvl w:ilvl="1" w:tplc="FCFA8DC0">
      <w:start w:val="1"/>
      <w:numFmt w:val="taiwaneseCountingThousand"/>
      <w:lvlText w:val="%2、"/>
      <w:lvlJc w:val="left"/>
      <w:pPr>
        <w:tabs>
          <w:tab w:val="num" w:pos="720"/>
        </w:tabs>
        <w:ind w:left="357" w:hanging="357"/>
      </w:pPr>
      <w:rPr>
        <w:rFonts w:hint="eastAsia"/>
        <w:b w:val="0"/>
        <w:i w:val="0"/>
        <w:sz w:val="32"/>
      </w:rPr>
    </w:lvl>
    <w:lvl w:ilvl="2" w:tplc="FCFA8DC0">
      <w:start w:val="1"/>
      <w:numFmt w:val="taiwaneseCountingThousand"/>
      <w:lvlText w:val="%3、"/>
      <w:lvlJc w:val="left"/>
      <w:pPr>
        <w:tabs>
          <w:tab w:val="num" w:pos="1680"/>
        </w:tabs>
        <w:ind w:left="1317" w:hanging="357"/>
      </w:pPr>
      <w:rPr>
        <w:rFonts w:hint="eastAsia"/>
        <w:b w:val="0"/>
        <w:i w:val="0"/>
        <w:sz w:val="32"/>
      </w:rPr>
    </w:lvl>
    <w:lvl w:ilvl="3" w:tplc="0409000F">
      <w:start w:val="1"/>
      <w:numFmt w:val="decimal"/>
      <w:lvlText w:val="%4."/>
      <w:lvlJc w:val="left"/>
      <w:pPr>
        <w:tabs>
          <w:tab w:val="num" w:pos="1920"/>
        </w:tabs>
        <w:ind w:left="1920" w:hanging="480"/>
      </w:pPr>
    </w:lvl>
    <w:lvl w:ilvl="4" w:tplc="04090019">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15:restartNumberingAfterBreak="0">
    <w:nsid w:val="41C26E0B"/>
    <w:multiLevelType w:val="hybridMultilevel"/>
    <w:tmpl w:val="70AAA752"/>
    <w:lvl w:ilvl="0" w:tplc="76366E06">
      <w:start w:val="1"/>
      <w:numFmt w:val="decimal"/>
      <w:lvlText w:val="%1."/>
      <w:lvlJc w:val="left"/>
      <w:pPr>
        <w:ind w:left="2321" w:hanging="480"/>
      </w:pPr>
      <w:rPr>
        <w:b w:val="0"/>
      </w:rPr>
    </w:lvl>
    <w:lvl w:ilvl="1" w:tplc="04090019" w:tentative="1">
      <w:start w:val="1"/>
      <w:numFmt w:val="ideographTraditional"/>
      <w:lvlText w:val="%2、"/>
      <w:lvlJc w:val="left"/>
      <w:pPr>
        <w:ind w:left="2801" w:hanging="480"/>
      </w:pPr>
    </w:lvl>
    <w:lvl w:ilvl="2" w:tplc="0409001B" w:tentative="1">
      <w:start w:val="1"/>
      <w:numFmt w:val="lowerRoman"/>
      <w:lvlText w:val="%3."/>
      <w:lvlJc w:val="right"/>
      <w:pPr>
        <w:ind w:left="3281" w:hanging="480"/>
      </w:pPr>
    </w:lvl>
    <w:lvl w:ilvl="3" w:tplc="0409000F" w:tentative="1">
      <w:start w:val="1"/>
      <w:numFmt w:val="decimal"/>
      <w:lvlText w:val="%4."/>
      <w:lvlJc w:val="left"/>
      <w:pPr>
        <w:ind w:left="3761" w:hanging="480"/>
      </w:pPr>
    </w:lvl>
    <w:lvl w:ilvl="4" w:tplc="04090019" w:tentative="1">
      <w:start w:val="1"/>
      <w:numFmt w:val="ideographTraditional"/>
      <w:lvlText w:val="%5、"/>
      <w:lvlJc w:val="left"/>
      <w:pPr>
        <w:ind w:left="4241" w:hanging="480"/>
      </w:pPr>
    </w:lvl>
    <w:lvl w:ilvl="5" w:tplc="0409001B" w:tentative="1">
      <w:start w:val="1"/>
      <w:numFmt w:val="lowerRoman"/>
      <w:lvlText w:val="%6."/>
      <w:lvlJc w:val="right"/>
      <w:pPr>
        <w:ind w:left="4721" w:hanging="480"/>
      </w:pPr>
    </w:lvl>
    <w:lvl w:ilvl="6" w:tplc="0409000F" w:tentative="1">
      <w:start w:val="1"/>
      <w:numFmt w:val="decimal"/>
      <w:lvlText w:val="%7."/>
      <w:lvlJc w:val="left"/>
      <w:pPr>
        <w:ind w:left="5201" w:hanging="480"/>
      </w:pPr>
    </w:lvl>
    <w:lvl w:ilvl="7" w:tplc="04090019" w:tentative="1">
      <w:start w:val="1"/>
      <w:numFmt w:val="ideographTraditional"/>
      <w:lvlText w:val="%8、"/>
      <w:lvlJc w:val="left"/>
      <w:pPr>
        <w:ind w:left="5681" w:hanging="480"/>
      </w:pPr>
    </w:lvl>
    <w:lvl w:ilvl="8" w:tplc="0409001B" w:tentative="1">
      <w:start w:val="1"/>
      <w:numFmt w:val="lowerRoman"/>
      <w:lvlText w:val="%9."/>
      <w:lvlJc w:val="right"/>
      <w:pPr>
        <w:ind w:left="6161" w:hanging="480"/>
      </w:pPr>
    </w:lvl>
  </w:abstractNum>
  <w:abstractNum w:abstractNumId="18" w15:restartNumberingAfterBreak="0">
    <w:nsid w:val="449C4BD4"/>
    <w:multiLevelType w:val="hybridMultilevel"/>
    <w:tmpl w:val="F188B7CC"/>
    <w:lvl w:ilvl="0" w:tplc="0409000F">
      <w:start w:val="1"/>
      <w:numFmt w:val="decimal"/>
      <w:lvlText w:val="%1."/>
      <w:lvlJc w:val="left"/>
      <w:pPr>
        <w:tabs>
          <w:tab w:val="num" w:pos="2880"/>
        </w:tabs>
        <w:ind w:left="2880" w:hanging="480"/>
      </w:pPr>
    </w:lvl>
    <w:lvl w:ilvl="1" w:tplc="04090019" w:tentative="1">
      <w:start w:val="1"/>
      <w:numFmt w:val="ideographTraditional"/>
      <w:lvlText w:val="%2、"/>
      <w:lvlJc w:val="left"/>
      <w:pPr>
        <w:tabs>
          <w:tab w:val="num" w:pos="3360"/>
        </w:tabs>
        <w:ind w:left="3360" w:hanging="480"/>
      </w:pPr>
    </w:lvl>
    <w:lvl w:ilvl="2" w:tplc="0409001B" w:tentative="1">
      <w:start w:val="1"/>
      <w:numFmt w:val="lowerRoman"/>
      <w:lvlText w:val="%3."/>
      <w:lvlJc w:val="right"/>
      <w:pPr>
        <w:tabs>
          <w:tab w:val="num" w:pos="3840"/>
        </w:tabs>
        <w:ind w:left="3840" w:hanging="480"/>
      </w:pPr>
    </w:lvl>
    <w:lvl w:ilvl="3" w:tplc="0409000F" w:tentative="1">
      <w:start w:val="1"/>
      <w:numFmt w:val="decimal"/>
      <w:lvlText w:val="%4."/>
      <w:lvlJc w:val="left"/>
      <w:pPr>
        <w:tabs>
          <w:tab w:val="num" w:pos="4320"/>
        </w:tabs>
        <w:ind w:left="4320" w:hanging="480"/>
      </w:pPr>
    </w:lvl>
    <w:lvl w:ilvl="4" w:tplc="04090019" w:tentative="1">
      <w:start w:val="1"/>
      <w:numFmt w:val="ideographTraditional"/>
      <w:lvlText w:val="%5、"/>
      <w:lvlJc w:val="left"/>
      <w:pPr>
        <w:tabs>
          <w:tab w:val="num" w:pos="4800"/>
        </w:tabs>
        <w:ind w:left="4800" w:hanging="480"/>
      </w:pPr>
    </w:lvl>
    <w:lvl w:ilvl="5" w:tplc="0409001B" w:tentative="1">
      <w:start w:val="1"/>
      <w:numFmt w:val="lowerRoman"/>
      <w:lvlText w:val="%6."/>
      <w:lvlJc w:val="right"/>
      <w:pPr>
        <w:tabs>
          <w:tab w:val="num" w:pos="5280"/>
        </w:tabs>
        <w:ind w:left="5280" w:hanging="480"/>
      </w:pPr>
    </w:lvl>
    <w:lvl w:ilvl="6" w:tplc="0409000F" w:tentative="1">
      <w:start w:val="1"/>
      <w:numFmt w:val="decimal"/>
      <w:lvlText w:val="%7."/>
      <w:lvlJc w:val="left"/>
      <w:pPr>
        <w:tabs>
          <w:tab w:val="num" w:pos="5760"/>
        </w:tabs>
        <w:ind w:left="5760" w:hanging="480"/>
      </w:pPr>
    </w:lvl>
    <w:lvl w:ilvl="7" w:tplc="04090019" w:tentative="1">
      <w:start w:val="1"/>
      <w:numFmt w:val="ideographTraditional"/>
      <w:lvlText w:val="%8、"/>
      <w:lvlJc w:val="left"/>
      <w:pPr>
        <w:tabs>
          <w:tab w:val="num" w:pos="6240"/>
        </w:tabs>
        <w:ind w:left="6240" w:hanging="480"/>
      </w:pPr>
    </w:lvl>
    <w:lvl w:ilvl="8" w:tplc="0409001B" w:tentative="1">
      <w:start w:val="1"/>
      <w:numFmt w:val="lowerRoman"/>
      <w:lvlText w:val="%9."/>
      <w:lvlJc w:val="right"/>
      <w:pPr>
        <w:tabs>
          <w:tab w:val="num" w:pos="6720"/>
        </w:tabs>
        <w:ind w:left="6720" w:hanging="480"/>
      </w:pPr>
    </w:lvl>
  </w:abstractNum>
  <w:abstractNum w:abstractNumId="19" w15:restartNumberingAfterBreak="0">
    <w:nsid w:val="453D08FC"/>
    <w:multiLevelType w:val="hybridMultilevel"/>
    <w:tmpl w:val="4BDEE096"/>
    <w:lvl w:ilvl="0" w:tplc="C4208156">
      <w:start w:val="1"/>
      <w:numFmt w:val="decimal"/>
      <w:lvlText w:val="%1."/>
      <w:lvlJc w:val="left"/>
      <w:pPr>
        <w:ind w:left="360" w:hanging="360"/>
      </w:pPr>
      <w:rPr>
        <w:rFonts w:ascii="PMingLiU" w:eastAsia="PMingLiU" w:hAnsi="PMingLiU" w:hint="default"/>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45A46971"/>
    <w:multiLevelType w:val="hybridMultilevel"/>
    <w:tmpl w:val="AD24AC18"/>
    <w:lvl w:ilvl="0" w:tplc="0409000F">
      <w:start w:val="1"/>
      <w:numFmt w:val="decimal"/>
      <w:lvlText w:val="%1."/>
      <w:lvlJc w:val="left"/>
      <w:pPr>
        <w:tabs>
          <w:tab w:val="num" w:pos="1440"/>
        </w:tabs>
        <w:ind w:left="1440" w:hanging="480"/>
      </w:pPr>
    </w:lvl>
    <w:lvl w:ilvl="1" w:tplc="04090019" w:tentative="1">
      <w:start w:val="1"/>
      <w:numFmt w:val="ideographTraditional"/>
      <w:lvlText w:val="%2、"/>
      <w:lvlJc w:val="left"/>
      <w:pPr>
        <w:tabs>
          <w:tab w:val="num" w:pos="1920"/>
        </w:tabs>
        <w:ind w:left="1920" w:hanging="480"/>
      </w:pPr>
    </w:lvl>
    <w:lvl w:ilvl="2" w:tplc="0409001B" w:tentative="1">
      <w:start w:val="1"/>
      <w:numFmt w:val="lowerRoman"/>
      <w:lvlText w:val="%3."/>
      <w:lvlJc w:val="right"/>
      <w:pPr>
        <w:tabs>
          <w:tab w:val="num" w:pos="2400"/>
        </w:tabs>
        <w:ind w:left="2400" w:hanging="480"/>
      </w:pPr>
    </w:lvl>
    <w:lvl w:ilvl="3" w:tplc="0409000F" w:tentative="1">
      <w:start w:val="1"/>
      <w:numFmt w:val="decimal"/>
      <w:lvlText w:val="%4."/>
      <w:lvlJc w:val="left"/>
      <w:pPr>
        <w:tabs>
          <w:tab w:val="num" w:pos="2880"/>
        </w:tabs>
        <w:ind w:left="2880" w:hanging="480"/>
      </w:pPr>
    </w:lvl>
    <w:lvl w:ilvl="4" w:tplc="04090019" w:tentative="1">
      <w:start w:val="1"/>
      <w:numFmt w:val="ideographTraditional"/>
      <w:lvlText w:val="%5、"/>
      <w:lvlJc w:val="left"/>
      <w:pPr>
        <w:tabs>
          <w:tab w:val="num" w:pos="3360"/>
        </w:tabs>
        <w:ind w:left="3360" w:hanging="480"/>
      </w:pPr>
    </w:lvl>
    <w:lvl w:ilvl="5" w:tplc="0409001B" w:tentative="1">
      <w:start w:val="1"/>
      <w:numFmt w:val="lowerRoman"/>
      <w:lvlText w:val="%6."/>
      <w:lvlJc w:val="right"/>
      <w:pPr>
        <w:tabs>
          <w:tab w:val="num" w:pos="3840"/>
        </w:tabs>
        <w:ind w:left="3840" w:hanging="480"/>
      </w:pPr>
    </w:lvl>
    <w:lvl w:ilvl="6" w:tplc="0409000F" w:tentative="1">
      <w:start w:val="1"/>
      <w:numFmt w:val="decimal"/>
      <w:lvlText w:val="%7."/>
      <w:lvlJc w:val="left"/>
      <w:pPr>
        <w:tabs>
          <w:tab w:val="num" w:pos="4320"/>
        </w:tabs>
        <w:ind w:left="4320" w:hanging="480"/>
      </w:pPr>
    </w:lvl>
    <w:lvl w:ilvl="7" w:tplc="04090019" w:tentative="1">
      <w:start w:val="1"/>
      <w:numFmt w:val="ideographTraditional"/>
      <w:lvlText w:val="%8、"/>
      <w:lvlJc w:val="left"/>
      <w:pPr>
        <w:tabs>
          <w:tab w:val="num" w:pos="4800"/>
        </w:tabs>
        <w:ind w:left="4800" w:hanging="480"/>
      </w:pPr>
    </w:lvl>
    <w:lvl w:ilvl="8" w:tplc="0409001B" w:tentative="1">
      <w:start w:val="1"/>
      <w:numFmt w:val="lowerRoman"/>
      <w:lvlText w:val="%9."/>
      <w:lvlJc w:val="right"/>
      <w:pPr>
        <w:tabs>
          <w:tab w:val="num" w:pos="5280"/>
        </w:tabs>
        <w:ind w:left="5280" w:hanging="480"/>
      </w:pPr>
    </w:lvl>
  </w:abstractNum>
  <w:abstractNum w:abstractNumId="21" w15:restartNumberingAfterBreak="0">
    <w:nsid w:val="4FBF0EE7"/>
    <w:multiLevelType w:val="hybridMultilevel"/>
    <w:tmpl w:val="AF0A84AE"/>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2" w15:restartNumberingAfterBreak="0">
    <w:nsid w:val="51574EF4"/>
    <w:multiLevelType w:val="hybridMultilevel"/>
    <w:tmpl w:val="E6B89D5C"/>
    <w:lvl w:ilvl="0" w:tplc="C598EAA2">
      <w:start w:val="1"/>
      <w:numFmt w:val="ideographLegalTradition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549E695B"/>
    <w:multiLevelType w:val="hybridMultilevel"/>
    <w:tmpl w:val="15F6E0DA"/>
    <w:lvl w:ilvl="0" w:tplc="0409000D">
      <w:start w:val="1"/>
      <w:numFmt w:val="bullet"/>
      <w:lvlText w:val=""/>
      <w:lvlJc w:val="left"/>
      <w:pPr>
        <w:tabs>
          <w:tab w:val="num" w:pos="480"/>
        </w:tabs>
        <w:ind w:left="480" w:hanging="480"/>
      </w:pPr>
      <w:rPr>
        <w:rFonts w:ascii="Wingdings" w:hAnsi="Wingding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4" w15:restartNumberingAfterBreak="0">
    <w:nsid w:val="58394DB6"/>
    <w:multiLevelType w:val="hybridMultilevel"/>
    <w:tmpl w:val="AF9CA5CC"/>
    <w:lvl w:ilvl="0" w:tplc="2CCE2B20">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59AF61E6"/>
    <w:multiLevelType w:val="hybridMultilevel"/>
    <w:tmpl w:val="B10208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A8C668C"/>
    <w:multiLevelType w:val="hybridMultilevel"/>
    <w:tmpl w:val="C74E759E"/>
    <w:lvl w:ilvl="0" w:tplc="8DBCD8B2">
      <w:start w:val="1"/>
      <w:numFmt w:val="decimal"/>
      <w:lvlText w:val="%1."/>
      <w:lvlJc w:val="left"/>
      <w:pPr>
        <w:tabs>
          <w:tab w:val="num" w:pos="720"/>
        </w:tabs>
        <w:ind w:left="720" w:hanging="360"/>
      </w:pPr>
    </w:lvl>
    <w:lvl w:ilvl="1" w:tplc="C882D4D2" w:tentative="1">
      <w:start w:val="1"/>
      <w:numFmt w:val="decimal"/>
      <w:lvlText w:val="%2."/>
      <w:lvlJc w:val="left"/>
      <w:pPr>
        <w:tabs>
          <w:tab w:val="num" w:pos="1440"/>
        </w:tabs>
        <w:ind w:left="1440" w:hanging="360"/>
      </w:pPr>
    </w:lvl>
    <w:lvl w:ilvl="2" w:tplc="27AE9440" w:tentative="1">
      <w:start w:val="1"/>
      <w:numFmt w:val="decimal"/>
      <w:lvlText w:val="%3."/>
      <w:lvlJc w:val="left"/>
      <w:pPr>
        <w:tabs>
          <w:tab w:val="num" w:pos="2160"/>
        </w:tabs>
        <w:ind w:left="2160" w:hanging="360"/>
      </w:pPr>
    </w:lvl>
    <w:lvl w:ilvl="3" w:tplc="FCE0B922" w:tentative="1">
      <w:start w:val="1"/>
      <w:numFmt w:val="decimal"/>
      <w:lvlText w:val="%4."/>
      <w:lvlJc w:val="left"/>
      <w:pPr>
        <w:tabs>
          <w:tab w:val="num" w:pos="2880"/>
        </w:tabs>
        <w:ind w:left="2880" w:hanging="360"/>
      </w:pPr>
    </w:lvl>
    <w:lvl w:ilvl="4" w:tplc="D61C67AE" w:tentative="1">
      <w:start w:val="1"/>
      <w:numFmt w:val="decimal"/>
      <w:lvlText w:val="%5."/>
      <w:lvlJc w:val="left"/>
      <w:pPr>
        <w:tabs>
          <w:tab w:val="num" w:pos="3600"/>
        </w:tabs>
        <w:ind w:left="3600" w:hanging="360"/>
      </w:pPr>
    </w:lvl>
    <w:lvl w:ilvl="5" w:tplc="1CB849D2" w:tentative="1">
      <w:start w:val="1"/>
      <w:numFmt w:val="decimal"/>
      <w:lvlText w:val="%6."/>
      <w:lvlJc w:val="left"/>
      <w:pPr>
        <w:tabs>
          <w:tab w:val="num" w:pos="4320"/>
        </w:tabs>
        <w:ind w:left="4320" w:hanging="360"/>
      </w:pPr>
    </w:lvl>
    <w:lvl w:ilvl="6" w:tplc="59E8A83C" w:tentative="1">
      <w:start w:val="1"/>
      <w:numFmt w:val="decimal"/>
      <w:lvlText w:val="%7."/>
      <w:lvlJc w:val="left"/>
      <w:pPr>
        <w:tabs>
          <w:tab w:val="num" w:pos="5040"/>
        </w:tabs>
        <w:ind w:left="5040" w:hanging="360"/>
      </w:pPr>
    </w:lvl>
    <w:lvl w:ilvl="7" w:tplc="9880F594" w:tentative="1">
      <w:start w:val="1"/>
      <w:numFmt w:val="decimal"/>
      <w:lvlText w:val="%8."/>
      <w:lvlJc w:val="left"/>
      <w:pPr>
        <w:tabs>
          <w:tab w:val="num" w:pos="5760"/>
        </w:tabs>
        <w:ind w:left="5760" w:hanging="360"/>
      </w:pPr>
    </w:lvl>
    <w:lvl w:ilvl="8" w:tplc="F5C29F54" w:tentative="1">
      <w:start w:val="1"/>
      <w:numFmt w:val="decimal"/>
      <w:lvlText w:val="%9."/>
      <w:lvlJc w:val="left"/>
      <w:pPr>
        <w:tabs>
          <w:tab w:val="num" w:pos="6480"/>
        </w:tabs>
        <w:ind w:left="6480" w:hanging="360"/>
      </w:pPr>
    </w:lvl>
  </w:abstractNum>
  <w:abstractNum w:abstractNumId="27" w15:restartNumberingAfterBreak="0">
    <w:nsid w:val="5ABF10F4"/>
    <w:multiLevelType w:val="hybridMultilevel"/>
    <w:tmpl w:val="3008EAFA"/>
    <w:lvl w:ilvl="0" w:tplc="CE5AC8E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8" w15:restartNumberingAfterBreak="0">
    <w:nsid w:val="5B0929BB"/>
    <w:multiLevelType w:val="hybridMultilevel"/>
    <w:tmpl w:val="A016D3F6"/>
    <w:lvl w:ilvl="0" w:tplc="27FE939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5C020B39"/>
    <w:multiLevelType w:val="hybridMultilevel"/>
    <w:tmpl w:val="67EC5D14"/>
    <w:lvl w:ilvl="0" w:tplc="04090001">
      <w:start w:val="1"/>
      <w:numFmt w:val="bullet"/>
      <w:lvlText w:val=""/>
      <w:lvlJc w:val="left"/>
      <w:pPr>
        <w:ind w:left="480" w:hanging="480"/>
      </w:pPr>
      <w:rPr>
        <w:rFonts w:ascii="Symbol" w:hAnsi="Symbol" w:hint="default"/>
        <w:sz w:val="24"/>
        <w:szCs w:val="24"/>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0" w15:restartNumberingAfterBreak="0">
    <w:nsid w:val="5EF351CA"/>
    <w:multiLevelType w:val="hybridMultilevel"/>
    <w:tmpl w:val="0B5E593A"/>
    <w:lvl w:ilvl="0" w:tplc="FFFFFFFF">
      <w:start w:val="1"/>
      <w:numFmt w:val="decimal"/>
      <w:lvlText w:val="%1."/>
      <w:lvlJc w:val="left"/>
      <w:pPr>
        <w:tabs>
          <w:tab w:val="num" w:pos="480"/>
        </w:tabs>
        <w:ind w:left="480" w:hanging="480"/>
      </w:pPr>
    </w:lvl>
    <w:lvl w:ilvl="1" w:tplc="FFFFFFFF" w:tentative="1">
      <w:start w:val="1"/>
      <w:numFmt w:val="ideographTraditional"/>
      <w:lvlText w:val="%2、"/>
      <w:lvlJc w:val="left"/>
      <w:pPr>
        <w:tabs>
          <w:tab w:val="num" w:pos="960"/>
        </w:tabs>
        <w:ind w:left="960" w:hanging="480"/>
      </w:pPr>
    </w:lvl>
    <w:lvl w:ilvl="2" w:tplc="FFFFFFFF" w:tentative="1">
      <w:start w:val="1"/>
      <w:numFmt w:val="lowerRoman"/>
      <w:lvlText w:val="%3."/>
      <w:lvlJc w:val="right"/>
      <w:pPr>
        <w:tabs>
          <w:tab w:val="num" w:pos="1440"/>
        </w:tabs>
        <w:ind w:left="1440" w:hanging="480"/>
      </w:pPr>
    </w:lvl>
    <w:lvl w:ilvl="3" w:tplc="FFFFFFFF" w:tentative="1">
      <w:start w:val="1"/>
      <w:numFmt w:val="decimal"/>
      <w:lvlText w:val="%4."/>
      <w:lvlJc w:val="left"/>
      <w:pPr>
        <w:tabs>
          <w:tab w:val="num" w:pos="1920"/>
        </w:tabs>
        <w:ind w:left="1920" w:hanging="480"/>
      </w:pPr>
    </w:lvl>
    <w:lvl w:ilvl="4" w:tplc="FFFFFFFF" w:tentative="1">
      <w:start w:val="1"/>
      <w:numFmt w:val="ideographTraditional"/>
      <w:lvlText w:val="%5、"/>
      <w:lvlJc w:val="left"/>
      <w:pPr>
        <w:tabs>
          <w:tab w:val="num" w:pos="2400"/>
        </w:tabs>
        <w:ind w:left="2400" w:hanging="480"/>
      </w:pPr>
    </w:lvl>
    <w:lvl w:ilvl="5" w:tplc="FFFFFFFF" w:tentative="1">
      <w:start w:val="1"/>
      <w:numFmt w:val="lowerRoman"/>
      <w:lvlText w:val="%6."/>
      <w:lvlJc w:val="right"/>
      <w:pPr>
        <w:tabs>
          <w:tab w:val="num" w:pos="2880"/>
        </w:tabs>
        <w:ind w:left="2880" w:hanging="480"/>
      </w:pPr>
    </w:lvl>
    <w:lvl w:ilvl="6" w:tplc="FFFFFFFF" w:tentative="1">
      <w:start w:val="1"/>
      <w:numFmt w:val="decimal"/>
      <w:lvlText w:val="%7."/>
      <w:lvlJc w:val="left"/>
      <w:pPr>
        <w:tabs>
          <w:tab w:val="num" w:pos="3360"/>
        </w:tabs>
        <w:ind w:left="3360" w:hanging="480"/>
      </w:pPr>
    </w:lvl>
    <w:lvl w:ilvl="7" w:tplc="FFFFFFFF" w:tentative="1">
      <w:start w:val="1"/>
      <w:numFmt w:val="ideographTraditional"/>
      <w:lvlText w:val="%8、"/>
      <w:lvlJc w:val="left"/>
      <w:pPr>
        <w:tabs>
          <w:tab w:val="num" w:pos="3840"/>
        </w:tabs>
        <w:ind w:left="3840" w:hanging="480"/>
      </w:pPr>
    </w:lvl>
    <w:lvl w:ilvl="8" w:tplc="FFFFFFFF" w:tentative="1">
      <w:start w:val="1"/>
      <w:numFmt w:val="lowerRoman"/>
      <w:lvlText w:val="%9."/>
      <w:lvlJc w:val="right"/>
      <w:pPr>
        <w:tabs>
          <w:tab w:val="num" w:pos="4320"/>
        </w:tabs>
        <w:ind w:left="4320" w:hanging="480"/>
      </w:pPr>
    </w:lvl>
  </w:abstractNum>
  <w:abstractNum w:abstractNumId="31" w15:restartNumberingAfterBreak="0">
    <w:nsid w:val="5F2D0E15"/>
    <w:multiLevelType w:val="hybridMultilevel"/>
    <w:tmpl w:val="C9CC4340"/>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2" w15:restartNumberingAfterBreak="0">
    <w:nsid w:val="5F83020C"/>
    <w:multiLevelType w:val="hybridMultilevel"/>
    <w:tmpl w:val="78FA72E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5FC833DB"/>
    <w:multiLevelType w:val="hybridMultilevel"/>
    <w:tmpl w:val="3CFE6CFE"/>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4" w15:restartNumberingAfterBreak="0">
    <w:nsid w:val="62A05239"/>
    <w:multiLevelType w:val="hybridMultilevel"/>
    <w:tmpl w:val="E3B2BA68"/>
    <w:lvl w:ilvl="0" w:tplc="CE5AC8E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5" w15:restartNumberingAfterBreak="0">
    <w:nsid w:val="62BB7A9C"/>
    <w:multiLevelType w:val="hybridMultilevel"/>
    <w:tmpl w:val="114E56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9B920D5"/>
    <w:multiLevelType w:val="hybridMultilevel"/>
    <w:tmpl w:val="776CD7B4"/>
    <w:lvl w:ilvl="0" w:tplc="CE5AC8E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7" w15:restartNumberingAfterBreak="0">
    <w:nsid w:val="69CA301A"/>
    <w:multiLevelType w:val="hybridMultilevel"/>
    <w:tmpl w:val="8048AEFE"/>
    <w:lvl w:ilvl="0" w:tplc="BF409656">
      <w:start w:val="1"/>
      <w:numFmt w:val="decimal"/>
      <w:lvlText w:val="%1."/>
      <w:lvlJc w:val="left"/>
      <w:pPr>
        <w:tabs>
          <w:tab w:val="num" w:pos="2880"/>
        </w:tabs>
        <w:ind w:left="2880" w:hanging="480"/>
      </w:pPr>
      <w:rPr>
        <w:rFonts w:hint="eastAsia"/>
        <w:b w:val="0"/>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6ED2504F"/>
    <w:multiLevelType w:val="hybridMultilevel"/>
    <w:tmpl w:val="BF800E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71F2308"/>
    <w:multiLevelType w:val="hybridMultilevel"/>
    <w:tmpl w:val="B1D25134"/>
    <w:lvl w:ilvl="0" w:tplc="04090001">
      <w:start w:val="1"/>
      <w:numFmt w:val="bullet"/>
      <w:lvlText w:val=""/>
      <w:lvlJc w:val="left"/>
      <w:pPr>
        <w:ind w:left="480" w:hanging="480"/>
      </w:pPr>
      <w:rPr>
        <w:rFonts w:ascii="Symbol" w:hAnsi="Symbol"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0" w15:restartNumberingAfterBreak="0">
    <w:nsid w:val="7D992F72"/>
    <w:multiLevelType w:val="hybridMultilevel"/>
    <w:tmpl w:val="97D68A1C"/>
    <w:lvl w:ilvl="0" w:tplc="EDC67B06">
      <w:start w:val="1"/>
      <w:numFmt w:val="decimal"/>
      <w:lvlText w:val="%1."/>
      <w:lvlJc w:val="left"/>
      <w:pPr>
        <w:tabs>
          <w:tab w:val="num" w:pos="1440"/>
        </w:tabs>
        <w:ind w:left="1440" w:hanging="480"/>
      </w:pPr>
      <w:rPr>
        <w:rFonts w:ascii="Microsoft JhengHei" w:eastAsia="Microsoft JhengHei" w:hAnsi="Microsoft JhengHei"/>
        <w:b w:val="0"/>
        <w:sz w:val="24"/>
        <w:szCs w:val="24"/>
      </w:rPr>
    </w:lvl>
    <w:lvl w:ilvl="1" w:tplc="8FB0E4B0">
      <w:start w:val="4"/>
      <w:numFmt w:val="taiwaneseCountingThousand"/>
      <w:lvlText w:val="%2、"/>
      <w:lvlJc w:val="left"/>
      <w:pPr>
        <w:ind w:left="2160" w:hanging="720"/>
      </w:pPr>
      <w:rPr>
        <w:rFonts w:hint="default"/>
      </w:rPr>
    </w:lvl>
    <w:lvl w:ilvl="2" w:tplc="0409001B" w:tentative="1">
      <w:start w:val="1"/>
      <w:numFmt w:val="lowerRoman"/>
      <w:lvlText w:val="%3."/>
      <w:lvlJc w:val="right"/>
      <w:pPr>
        <w:tabs>
          <w:tab w:val="num" w:pos="2400"/>
        </w:tabs>
        <w:ind w:left="2400" w:hanging="480"/>
      </w:pPr>
    </w:lvl>
    <w:lvl w:ilvl="3" w:tplc="0409000F" w:tentative="1">
      <w:start w:val="1"/>
      <w:numFmt w:val="decimal"/>
      <w:lvlText w:val="%4."/>
      <w:lvlJc w:val="left"/>
      <w:pPr>
        <w:tabs>
          <w:tab w:val="num" w:pos="2880"/>
        </w:tabs>
        <w:ind w:left="2880" w:hanging="480"/>
      </w:pPr>
    </w:lvl>
    <w:lvl w:ilvl="4" w:tplc="04090019" w:tentative="1">
      <w:start w:val="1"/>
      <w:numFmt w:val="ideographTraditional"/>
      <w:lvlText w:val="%5、"/>
      <w:lvlJc w:val="left"/>
      <w:pPr>
        <w:tabs>
          <w:tab w:val="num" w:pos="3360"/>
        </w:tabs>
        <w:ind w:left="3360" w:hanging="480"/>
      </w:pPr>
    </w:lvl>
    <w:lvl w:ilvl="5" w:tplc="0409001B" w:tentative="1">
      <w:start w:val="1"/>
      <w:numFmt w:val="lowerRoman"/>
      <w:lvlText w:val="%6."/>
      <w:lvlJc w:val="right"/>
      <w:pPr>
        <w:tabs>
          <w:tab w:val="num" w:pos="3840"/>
        </w:tabs>
        <w:ind w:left="3840" w:hanging="480"/>
      </w:pPr>
    </w:lvl>
    <w:lvl w:ilvl="6" w:tplc="0409000F" w:tentative="1">
      <w:start w:val="1"/>
      <w:numFmt w:val="decimal"/>
      <w:lvlText w:val="%7."/>
      <w:lvlJc w:val="left"/>
      <w:pPr>
        <w:tabs>
          <w:tab w:val="num" w:pos="4320"/>
        </w:tabs>
        <w:ind w:left="4320" w:hanging="480"/>
      </w:pPr>
    </w:lvl>
    <w:lvl w:ilvl="7" w:tplc="04090019" w:tentative="1">
      <w:start w:val="1"/>
      <w:numFmt w:val="ideographTraditional"/>
      <w:lvlText w:val="%8、"/>
      <w:lvlJc w:val="left"/>
      <w:pPr>
        <w:tabs>
          <w:tab w:val="num" w:pos="4800"/>
        </w:tabs>
        <w:ind w:left="4800" w:hanging="480"/>
      </w:pPr>
    </w:lvl>
    <w:lvl w:ilvl="8" w:tplc="0409001B" w:tentative="1">
      <w:start w:val="1"/>
      <w:numFmt w:val="lowerRoman"/>
      <w:lvlText w:val="%9."/>
      <w:lvlJc w:val="right"/>
      <w:pPr>
        <w:tabs>
          <w:tab w:val="num" w:pos="5280"/>
        </w:tabs>
        <w:ind w:left="5280" w:hanging="480"/>
      </w:pPr>
    </w:lvl>
  </w:abstractNum>
  <w:abstractNum w:abstractNumId="41" w15:restartNumberingAfterBreak="0">
    <w:nsid w:val="7E1D6797"/>
    <w:multiLevelType w:val="hybridMultilevel"/>
    <w:tmpl w:val="7BB404CE"/>
    <w:lvl w:ilvl="0" w:tplc="D7183C08">
      <w:start w:val="1"/>
      <w:numFmt w:val="bullet"/>
      <w:lvlText w:val="-"/>
      <w:lvlJc w:val="left"/>
      <w:pPr>
        <w:ind w:left="840" w:hanging="360"/>
      </w:pPr>
      <w:rPr>
        <w:rFonts w:ascii="Microsoft JhengHei" w:eastAsia="Microsoft JhengHei" w:hAnsi="Microsoft JhengHei" w:cs="Times New Roman" w:hint="eastAsia"/>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num w:numId="1" w16cid:durableId="761533024">
    <w:abstractNumId w:val="26"/>
  </w:num>
  <w:num w:numId="2" w16cid:durableId="671107015">
    <w:abstractNumId w:val="33"/>
  </w:num>
  <w:num w:numId="3" w16cid:durableId="1629311237">
    <w:abstractNumId w:val="34"/>
  </w:num>
  <w:num w:numId="4" w16cid:durableId="1810903429">
    <w:abstractNumId w:val="36"/>
  </w:num>
  <w:num w:numId="5" w16cid:durableId="1854412240">
    <w:abstractNumId w:val="27"/>
  </w:num>
  <w:num w:numId="6" w16cid:durableId="2069768134">
    <w:abstractNumId w:val="1"/>
  </w:num>
  <w:num w:numId="7" w16cid:durableId="430399145">
    <w:abstractNumId w:val="30"/>
  </w:num>
  <w:num w:numId="8" w16cid:durableId="1055658729">
    <w:abstractNumId w:val="16"/>
  </w:num>
  <w:num w:numId="9" w16cid:durableId="575045353">
    <w:abstractNumId w:val="7"/>
  </w:num>
  <w:num w:numId="10" w16cid:durableId="2054957326">
    <w:abstractNumId w:val="40"/>
  </w:num>
  <w:num w:numId="11" w16cid:durableId="832641091">
    <w:abstractNumId w:val="18"/>
  </w:num>
  <w:num w:numId="12" w16cid:durableId="1994604311">
    <w:abstractNumId w:val="15"/>
  </w:num>
  <w:num w:numId="13" w16cid:durableId="118840411">
    <w:abstractNumId w:val="23"/>
  </w:num>
  <w:num w:numId="14" w16cid:durableId="1645816717">
    <w:abstractNumId w:val="31"/>
  </w:num>
  <w:num w:numId="15" w16cid:durableId="142352896">
    <w:abstractNumId w:val="17"/>
  </w:num>
  <w:num w:numId="16" w16cid:durableId="458260179">
    <w:abstractNumId w:val="37"/>
  </w:num>
  <w:num w:numId="17" w16cid:durableId="1070925962">
    <w:abstractNumId w:val="14"/>
  </w:num>
  <w:num w:numId="18" w16cid:durableId="1178040940">
    <w:abstractNumId w:val="24"/>
  </w:num>
  <w:num w:numId="19" w16cid:durableId="1547251745">
    <w:abstractNumId w:val="22"/>
  </w:num>
  <w:num w:numId="20" w16cid:durableId="613177541">
    <w:abstractNumId w:val="10"/>
  </w:num>
  <w:num w:numId="21" w16cid:durableId="1322270348">
    <w:abstractNumId w:val="2"/>
  </w:num>
  <w:num w:numId="22" w16cid:durableId="1113130184">
    <w:abstractNumId w:val="19"/>
  </w:num>
  <w:num w:numId="23" w16cid:durableId="644897368">
    <w:abstractNumId w:val="32"/>
  </w:num>
  <w:num w:numId="24" w16cid:durableId="758137158">
    <w:abstractNumId w:val="20"/>
  </w:num>
  <w:num w:numId="25" w16cid:durableId="1373114374">
    <w:abstractNumId w:val="28"/>
  </w:num>
  <w:num w:numId="26" w16cid:durableId="34474427">
    <w:abstractNumId w:val="35"/>
  </w:num>
  <w:num w:numId="27" w16cid:durableId="581648213">
    <w:abstractNumId w:val="25"/>
  </w:num>
  <w:num w:numId="28" w16cid:durableId="1892375411">
    <w:abstractNumId w:val="4"/>
  </w:num>
  <w:num w:numId="29" w16cid:durableId="2050907795">
    <w:abstractNumId w:val="41"/>
  </w:num>
  <w:num w:numId="30" w16cid:durableId="1540892968">
    <w:abstractNumId w:val="9"/>
  </w:num>
  <w:num w:numId="31" w16cid:durableId="1074745553">
    <w:abstractNumId w:val="5"/>
  </w:num>
  <w:num w:numId="32" w16cid:durableId="222520280">
    <w:abstractNumId w:val="39"/>
  </w:num>
  <w:num w:numId="33" w16cid:durableId="92211275">
    <w:abstractNumId w:val="8"/>
  </w:num>
  <w:num w:numId="34" w16cid:durableId="574321483">
    <w:abstractNumId w:val="0"/>
  </w:num>
  <w:num w:numId="35" w16cid:durableId="767697051">
    <w:abstractNumId w:val="29"/>
  </w:num>
  <w:num w:numId="36" w16cid:durableId="1707221046">
    <w:abstractNumId w:val="6"/>
  </w:num>
  <w:num w:numId="37" w16cid:durableId="735519146">
    <w:abstractNumId w:val="12"/>
  </w:num>
  <w:num w:numId="38" w16cid:durableId="1726876784">
    <w:abstractNumId w:val="13"/>
  </w:num>
  <w:num w:numId="39" w16cid:durableId="1775439451">
    <w:abstractNumId w:val="38"/>
  </w:num>
  <w:num w:numId="40" w16cid:durableId="1813864706">
    <w:abstractNumId w:val="21"/>
  </w:num>
  <w:num w:numId="41" w16cid:durableId="1137071701">
    <w:abstractNumId w:val="3"/>
  </w:num>
  <w:num w:numId="42" w16cid:durableId="91366695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5FB6"/>
    <w:rsid w:val="000012CF"/>
    <w:rsid w:val="00001B8D"/>
    <w:rsid w:val="00003B37"/>
    <w:rsid w:val="00012BF9"/>
    <w:rsid w:val="00013CD1"/>
    <w:rsid w:val="00014A63"/>
    <w:rsid w:val="000158AF"/>
    <w:rsid w:val="00025FB6"/>
    <w:rsid w:val="00026DD7"/>
    <w:rsid w:val="0002707A"/>
    <w:rsid w:val="000279EB"/>
    <w:rsid w:val="000315F7"/>
    <w:rsid w:val="00031E96"/>
    <w:rsid w:val="00033965"/>
    <w:rsid w:val="0003616C"/>
    <w:rsid w:val="00042786"/>
    <w:rsid w:val="000427A0"/>
    <w:rsid w:val="00043BA1"/>
    <w:rsid w:val="00046196"/>
    <w:rsid w:val="0004765E"/>
    <w:rsid w:val="00050590"/>
    <w:rsid w:val="0005185D"/>
    <w:rsid w:val="000561E7"/>
    <w:rsid w:val="00060616"/>
    <w:rsid w:val="000611FA"/>
    <w:rsid w:val="00061CC4"/>
    <w:rsid w:val="00066FFD"/>
    <w:rsid w:val="00070B10"/>
    <w:rsid w:val="00070D9E"/>
    <w:rsid w:val="0007598E"/>
    <w:rsid w:val="00076836"/>
    <w:rsid w:val="000815C4"/>
    <w:rsid w:val="000835EC"/>
    <w:rsid w:val="00086C94"/>
    <w:rsid w:val="00091558"/>
    <w:rsid w:val="000A06F8"/>
    <w:rsid w:val="000A3ECD"/>
    <w:rsid w:val="000A43A1"/>
    <w:rsid w:val="000B426F"/>
    <w:rsid w:val="000B6267"/>
    <w:rsid w:val="000C277B"/>
    <w:rsid w:val="000C43BF"/>
    <w:rsid w:val="000C496A"/>
    <w:rsid w:val="000C49BA"/>
    <w:rsid w:val="000D5D07"/>
    <w:rsid w:val="000E013F"/>
    <w:rsid w:val="000E1B9A"/>
    <w:rsid w:val="000E38D6"/>
    <w:rsid w:val="000E45E0"/>
    <w:rsid w:val="000E6588"/>
    <w:rsid w:val="000E71C0"/>
    <w:rsid w:val="000F000F"/>
    <w:rsid w:val="000F0636"/>
    <w:rsid w:val="000F3730"/>
    <w:rsid w:val="000F594B"/>
    <w:rsid w:val="000F5FB8"/>
    <w:rsid w:val="000F6C0F"/>
    <w:rsid w:val="000F79AB"/>
    <w:rsid w:val="00100F80"/>
    <w:rsid w:val="00104FF1"/>
    <w:rsid w:val="00106331"/>
    <w:rsid w:val="0011317E"/>
    <w:rsid w:val="00115B64"/>
    <w:rsid w:val="001242E5"/>
    <w:rsid w:val="001248C2"/>
    <w:rsid w:val="00124DA0"/>
    <w:rsid w:val="0013054E"/>
    <w:rsid w:val="001314AD"/>
    <w:rsid w:val="001319E8"/>
    <w:rsid w:val="00131B4E"/>
    <w:rsid w:val="0013267D"/>
    <w:rsid w:val="0014432D"/>
    <w:rsid w:val="0015205A"/>
    <w:rsid w:val="001541E0"/>
    <w:rsid w:val="001560C2"/>
    <w:rsid w:val="0015610F"/>
    <w:rsid w:val="0016038D"/>
    <w:rsid w:val="0016128B"/>
    <w:rsid w:val="00161AEB"/>
    <w:rsid w:val="00165D82"/>
    <w:rsid w:val="00170BBA"/>
    <w:rsid w:val="00171AD7"/>
    <w:rsid w:val="00172748"/>
    <w:rsid w:val="00173D19"/>
    <w:rsid w:val="00176392"/>
    <w:rsid w:val="00176A12"/>
    <w:rsid w:val="00176F70"/>
    <w:rsid w:val="00181433"/>
    <w:rsid w:val="00181D03"/>
    <w:rsid w:val="00182402"/>
    <w:rsid w:val="00183B17"/>
    <w:rsid w:val="0018482B"/>
    <w:rsid w:val="001859BD"/>
    <w:rsid w:val="00187C2E"/>
    <w:rsid w:val="00190ED8"/>
    <w:rsid w:val="0019121D"/>
    <w:rsid w:val="00193DA3"/>
    <w:rsid w:val="00194C8E"/>
    <w:rsid w:val="0019762C"/>
    <w:rsid w:val="001A52C1"/>
    <w:rsid w:val="001A65D2"/>
    <w:rsid w:val="001A7BD0"/>
    <w:rsid w:val="001B3053"/>
    <w:rsid w:val="001C122C"/>
    <w:rsid w:val="001C1527"/>
    <w:rsid w:val="001C1586"/>
    <w:rsid w:val="001C1815"/>
    <w:rsid w:val="001C24D4"/>
    <w:rsid w:val="001C5FAE"/>
    <w:rsid w:val="001D01B0"/>
    <w:rsid w:val="001E0161"/>
    <w:rsid w:val="001E04B2"/>
    <w:rsid w:val="001E290A"/>
    <w:rsid w:val="001F1883"/>
    <w:rsid w:val="001F1BCF"/>
    <w:rsid w:val="001F2511"/>
    <w:rsid w:val="001F378B"/>
    <w:rsid w:val="001F79F8"/>
    <w:rsid w:val="001F7FE3"/>
    <w:rsid w:val="00206ADF"/>
    <w:rsid w:val="00206C81"/>
    <w:rsid w:val="00207BF2"/>
    <w:rsid w:val="002105FB"/>
    <w:rsid w:val="00211159"/>
    <w:rsid w:val="002124CB"/>
    <w:rsid w:val="0021594F"/>
    <w:rsid w:val="00215B75"/>
    <w:rsid w:val="00216D3C"/>
    <w:rsid w:val="00220F19"/>
    <w:rsid w:val="00221DAA"/>
    <w:rsid w:val="002254A3"/>
    <w:rsid w:val="002270E2"/>
    <w:rsid w:val="002270F4"/>
    <w:rsid w:val="00227472"/>
    <w:rsid w:val="00230779"/>
    <w:rsid w:val="00234F3A"/>
    <w:rsid w:val="00235A39"/>
    <w:rsid w:val="00236DE8"/>
    <w:rsid w:val="0024312D"/>
    <w:rsid w:val="002439E2"/>
    <w:rsid w:val="0024433A"/>
    <w:rsid w:val="00245665"/>
    <w:rsid w:val="0024589F"/>
    <w:rsid w:val="00246E25"/>
    <w:rsid w:val="00253FF0"/>
    <w:rsid w:val="00256609"/>
    <w:rsid w:val="002617D1"/>
    <w:rsid w:val="00266ED9"/>
    <w:rsid w:val="00270035"/>
    <w:rsid w:val="0027042D"/>
    <w:rsid w:val="00277EB0"/>
    <w:rsid w:val="00284250"/>
    <w:rsid w:val="002914AD"/>
    <w:rsid w:val="00291A5B"/>
    <w:rsid w:val="00293E3D"/>
    <w:rsid w:val="00294820"/>
    <w:rsid w:val="00295CBA"/>
    <w:rsid w:val="00297CD1"/>
    <w:rsid w:val="00297FBD"/>
    <w:rsid w:val="002A11D4"/>
    <w:rsid w:val="002A1437"/>
    <w:rsid w:val="002A1D9C"/>
    <w:rsid w:val="002B7118"/>
    <w:rsid w:val="002B74A4"/>
    <w:rsid w:val="002B74C9"/>
    <w:rsid w:val="002C4015"/>
    <w:rsid w:val="002C4F15"/>
    <w:rsid w:val="002C7737"/>
    <w:rsid w:val="002D0410"/>
    <w:rsid w:val="002D39EB"/>
    <w:rsid w:val="002D6775"/>
    <w:rsid w:val="002E0703"/>
    <w:rsid w:val="002E0955"/>
    <w:rsid w:val="002E22E9"/>
    <w:rsid w:val="002E6AD2"/>
    <w:rsid w:val="002F40CF"/>
    <w:rsid w:val="002F557A"/>
    <w:rsid w:val="002F7162"/>
    <w:rsid w:val="002F7990"/>
    <w:rsid w:val="00302FC0"/>
    <w:rsid w:val="0030407C"/>
    <w:rsid w:val="00305440"/>
    <w:rsid w:val="00307DFE"/>
    <w:rsid w:val="0031150B"/>
    <w:rsid w:val="003124DD"/>
    <w:rsid w:val="00323B9E"/>
    <w:rsid w:val="00323CAB"/>
    <w:rsid w:val="00324BB0"/>
    <w:rsid w:val="00324C2F"/>
    <w:rsid w:val="00325AD9"/>
    <w:rsid w:val="00330B04"/>
    <w:rsid w:val="00331ED1"/>
    <w:rsid w:val="0033214A"/>
    <w:rsid w:val="003321DE"/>
    <w:rsid w:val="00340BC0"/>
    <w:rsid w:val="00344C9C"/>
    <w:rsid w:val="00345982"/>
    <w:rsid w:val="00350FFD"/>
    <w:rsid w:val="003522B1"/>
    <w:rsid w:val="00361F34"/>
    <w:rsid w:val="00366768"/>
    <w:rsid w:val="00367771"/>
    <w:rsid w:val="00370228"/>
    <w:rsid w:val="00374DE8"/>
    <w:rsid w:val="00376301"/>
    <w:rsid w:val="00382D1A"/>
    <w:rsid w:val="00386D35"/>
    <w:rsid w:val="00387FCD"/>
    <w:rsid w:val="00390440"/>
    <w:rsid w:val="00392E0F"/>
    <w:rsid w:val="003935F0"/>
    <w:rsid w:val="00396017"/>
    <w:rsid w:val="003A083A"/>
    <w:rsid w:val="003A179A"/>
    <w:rsid w:val="003A6312"/>
    <w:rsid w:val="003A6366"/>
    <w:rsid w:val="003A746C"/>
    <w:rsid w:val="003A7DB6"/>
    <w:rsid w:val="003B0BD7"/>
    <w:rsid w:val="003B152E"/>
    <w:rsid w:val="003B1CD7"/>
    <w:rsid w:val="003B2176"/>
    <w:rsid w:val="003B71D1"/>
    <w:rsid w:val="003C2676"/>
    <w:rsid w:val="003C2A8A"/>
    <w:rsid w:val="003C2DCD"/>
    <w:rsid w:val="003C3F46"/>
    <w:rsid w:val="003C6AEE"/>
    <w:rsid w:val="003C7920"/>
    <w:rsid w:val="003D6010"/>
    <w:rsid w:val="003D73CE"/>
    <w:rsid w:val="003D7EC4"/>
    <w:rsid w:val="003E51E9"/>
    <w:rsid w:val="003E5B48"/>
    <w:rsid w:val="003E7D06"/>
    <w:rsid w:val="003F10C4"/>
    <w:rsid w:val="003F2766"/>
    <w:rsid w:val="00401081"/>
    <w:rsid w:val="00403C88"/>
    <w:rsid w:val="004043B5"/>
    <w:rsid w:val="00404683"/>
    <w:rsid w:val="004049F4"/>
    <w:rsid w:val="00404FB0"/>
    <w:rsid w:val="004104C1"/>
    <w:rsid w:val="004157A1"/>
    <w:rsid w:val="00415E30"/>
    <w:rsid w:val="0041739F"/>
    <w:rsid w:val="00420826"/>
    <w:rsid w:val="00421861"/>
    <w:rsid w:val="004226EB"/>
    <w:rsid w:val="00422E41"/>
    <w:rsid w:val="004240D0"/>
    <w:rsid w:val="004312CD"/>
    <w:rsid w:val="0043493F"/>
    <w:rsid w:val="004355AD"/>
    <w:rsid w:val="00435A8A"/>
    <w:rsid w:val="00440E12"/>
    <w:rsid w:val="00442DEB"/>
    <w:rsid w:val="00446DD4"/>
    <w:rsid w:val="004507F5"/>
    <w:rsid w:val="00456502"/>
    <w:rsid w:val="00460091"/>
    <w:rsid w:val="00461AFF"/>
    <w:rsid w:val="00463145"/>
    <w:rsid w:val="0046347D"/>
    <w:rsid w:val="004644C1"/>
    <w:rsid w:val="00471C75"/>
    <w:rsid w:val="004760D1"/>
    <w:rsid w:val="00476111"/>
    <w:rsid w:val="00476C31"/>
    <w:rsid w:val="004775C3"/>
    <w:rsid w:val="00477D78"/>
    <w:rsid w:val="00493F06"/>
    <w:rsid w:val="00497189"/>
    <w:rsid w:val="004A3AC5"/>
    <w:rsid w:val="004A661F"/>
    <w:rsid w:val="004A742F"/>
    <w:rsid w:val="004B0AD7"/>
    <w:rsid w:val="004B18B9"/>
    <w:rsid w:val="004B2EA2"/>
    <w:rsid w:val="004B42C4"/>
    <w:rsid w:val="004B61B1"/>
    <w:rsid w:val="004C16D5"/>
    <w:rsid w:val="004C2635"/>
    <w:rsid w:val="004D03E1"/>
    <w:rsid w:val="004D0C16"/>
    <w:rsid w:val="004D1D8F"/>
    <w:rsid w:val="004D298B"/>
    <w:rsid w:val="004D61F5"/>
    <w:rsid w:val="004D70D4"/>
    <w:rsid w:val="004E0507"/>
    <w:rsid w:val="004E1205"/>
    <w:rsid w:val="004E38F5"/>
    <w:rsid w:val="004E4870"/>
    <w:rsid w:val="004F13C5"/>
    <w:rsid w:val="0050105F"/>
    <w:rsid w:val="005017A2"/>
    <w:rsid w:val="00501AB3"/>
    <w:rsid w:val="005043C2"/>
    <w:rsid w:val="005051EB"/>
    <w:rsid w:val="005053D8"/>
    <w:rsid w:val="0051154F"/>
    <w:rsid w:val="00511881"/>
    <w:rsid w:val="00517120"/>
    <w:rsid w:val="00520DAE"/>
    <w:rsid w:val="0052240B"/>
    <w:rsid w:val="005237B2"/>
    <w:rsid w:val="0052422C"/>
    <w:rsid w:val="00533223"/>
    <w:rsid w:val="00534773"/>
    <w:rsid w:val="00536626"/>
    <w:rsid w:val="00536EB7"/>
    <w:rsid w:val="005415FD"/>
    <w:rsid w:val="00541801"/>
    <w:rsid w:val="00542647"/>
    <w:rsid w:val="0054554A"/>
    <w:rsid w:val="00553A11"/>
    <w:rsid w:val="0055490A"/>
    <w:rsid w:val="00556611"/>
    <w:rsid w:val="005578F4"/>
    <w:rsid w:val="00557B99"/>
    <w:rsid w:val="005603BE"/>
    <w:rsid w:val="00562D4C"/>
    <w:rsid w:val="005631A3"/>
    <w:rsid w:val="00563C8B"/>
    <w:rsid w:val="005644C7"/>
    <w:rsid w:val="00565065"/>
    <w:rsid w:val="005749E7"/>
    <w:rsid w:val="00575756"/>
    <w:rsid w:val="005779FB"/>
    <w:rsid w:val="00577B51"/>
    <w:rsid w:val="005806FA"/>
    <w:rsid w:val="00580D54"/>
    <w:rsid w:val="00583402"/>
    <w:rsid w:val="005834AC"/>
    <w:rsid w:val="00586B06"/>
    <w:rsid w:val="00587D89"/>
    <w:rsid w:val="00592B0D"/>
    <w:rsid w:val="005949C6"/>
    <w:rsid w:val="00594C74"/>
    <w:rsid w:val="00595F4B"/>
    <w:rsid w:val="005A33E0"/>
    <w:rsid w:val="005A40F0"/>
    <w:rsid w:val="005A738B"/>
    <w:rsid w:val="005B144D"/>
    <w:rsid w:val="005B1772"/>
    <w:rsid w:val="005B2DDF"/>
    <w:rsid w:val="005B7C9E"/>
    <w:rsid w:val="005C0F3F"/>
    <w:rsid w:val="005C1E49"/>
    <w:rsid w:val="005C3115"/>
    <w:rsid w:val="005C58DB"/>
    <w:rsid w:val="005D28B4"/>
    <w:rsid w:val="005D6801"/>
    <w:rsid w:val="005D7E00"/>
    <w:rsid w:val="005E1FB1"/>
    <w:rsid w:val="005E27CA"/>
    <w:rsid w:val="005E2B2B"/>
    <w:rsid w:val="005E56DC"/>
    <w:rsid w:val="005E7258"/>
    <w:rsid w:val="005F35D2"/>
    <w:rsid w:val="005F5249"/>
    <w:rsid w:val="00603C1D"/>
    <w:rsid w:val="00603EA9"/>
    <w:rsid w:val="006052ED"/>
    <w:rsid w:val="00605FC9"/>
    <w:rsid w:val="00607E90"/>
    <w:rsid w:val="00611676"/>
    <w:rsid w:val="00613A97"/>
    <w:rsid w:val="00615041"/>
    <w:rsid w:val="0061533B"/>
    <w:rsid w:val="00617D88"/>
    <w:rsid w:val="00625405"/>
    <w:rsid w:val="006258E8"/>
    <w:rsid w:val="00626B02"/>
    <w:rsid w:val="006317AA"/>
    <w:rsid w:val="006342A1"/>
    <w:rsid w:val="006356D5"/>
    <w:rsid w:val="00640E99"/>
    <w:rsid w:val="0064123F"/>
    <w:rsid w:val="00644F76"/>
    <w:rsid w:val="006468F7"/>
    <w:rsid w:val="00650DFE"/>
    <w:rsid w:val="006519EE"/>
    <w:rsid w:val="00652516"/>
    <w:rsid w:val="00654451"/>
    <w:rsid w:val="00655742"/>
    <w:rsid w:val="00656D4F"/>
    <w:rsid w:val="00662876"/>
    <w:rsid w:val="006634DF"/>
    <w:rsid w:val="00664410"/>
    <w:rsid w:val="00665201"/>
    <w:rsid w:val="00665AE5"/>
    <w:rsid w:val="006672F4"/>
    <w:rsid w:val="006677E5"/>
    <w:rsid w:val="00670F91"/>
    <w:rsid w:val="00671CB5"/>
    <w:rsid w:val="00676EDE"/>
    <w:rsid w:val="00677659"/>
    <w:rsid w:val="00677671"/>
    <w:rsid w:val="00680FC4"/>
    <w:rsid w:val="006810F2"/>
    <w:rsid w:val="00684228"/>
    <w:rsid w:val="006A02AC"/>
    <w:rsid w:val="006A0C7F"/>
    <w:rsid w:val="006A155B"/>
    <w:rsid w:val="006A1D81"/>
    <w:rsid w:val="006A25BA"/>
    <w:rsid w:val="006A6347"/>
    <w:rsid w:val="006D020A"/>
    <w:rsid w:val="006D0BD8"/>
    <w:rsid w:val="006D18E0"/>
    <w:rsid w:val="006D3F80"/>
    <w:rsid w:val="006D4E4F"/>
    <w:rsid w:val="006D639F"/>
    <w:rsid w:val="006D6858"/>
    <w:rsid w:val="006D7A35"/>
    <w:rsid w:val="006E3877"/>
    <w:rsid w:val="006E3F65"/>
    <w:rsid w:val="006E580C"/>
    <w:rsid w:val="006E60C5"/>
    <w:rsid w:val="006F157F"/>
    <w:rsid w:val="006F40AA"/>
    <w:rsid w:val="006F5AC7"/>
    <w:rsid w:val="0070570E"/>
    <w:rsid w:val="00706380"/>
    <w:rsid w:val="00706C98"/>
    <w:rsid w:val="00707FBC"/>
    <w:rsid w:val="00711960"/>
    <w:rsid w:val="007130CB"/>
    <w:rsid w:val="007141F6"/>
    <w:rsid w:val="00716A65"/>
    <w:rsid w:val="00717C53"/>
    <w:rsid w:val="00720C7F"/>
    <w:rsid w:val="00720CC2"/>
    <w:rsid w:val="0072785C"/>
    <w:rsid w:val="00732312"/>
    <w:rsid w:val="00735B0C"/>
    <w:rsid w:val="0073791B"/>
    <w:rsid w:val="007421AE"/>
    <w:rsid w:val="00742F8C"/>
    <w:rsid w:val="007452B7"/>
    <w:rsid w:val="0074531B"/>
    <w:rsid w:val="00746E83"/>
    <w:rsid w:val="00747374"/>
    <w:rsid w:val="00753EA7"/>
    <w:rsid w:val="007618D9"/>
    <w:rsid w:val="007625B9"/>
    <w:rsid w:val="0077178D"/>
    <w:rsid w:val="00773AE8"/>
    <w:rsid w:val="00776334"/>
    <w:rsid w:val="00780E3F"/>
    <w:rsid w:val="00791919"/>
    <w:rsid w:val="00791BA2"/>
    <w:rsid w:val="007934B6"/>
    <w:rsid w:val="00793EAA"/>
    <w:rsid w:val="007B35BF"/>
    <w:rsid w:val="007B406F"/>
    <w:rsid w:val="007B47F3"/>
    <w:rsid w:val="007C168F"/>
    <w:rsid w:val="007C5122"/>
    <w:rsid w:val="007D057B"/>
    <w:rsid w:val="007D0D53"/>
    <w:rsid w:val="007D1ECC"/>
    <w:rsid w:val="007D7864"/>
    <w:rsid w:val="007D7A33"/>
    <w:rsid w:val="007D7AEB"/>
    <w:rsid w:val="007E089C"/>
    <w:rsid w:val="007E1819"/>
    <w:rsid w:val="007E3859"/>
    <w:rsid w:val="007E4D62"/>
    <w:rsid w:val="007E58A7"/>
    <w:rsid w:val="007E7444"/>
    <w:rsid w:val="007E7981"/>
    <w:rsid w:val="007E7D5B"/>
    <w:rsid w:val="007E7FAD"/>
    <w:rsid w:val="007F2581"/>
    <w:rsid w:val="007F5256"/>
    <w:rsid w:val="007F75A3"/>
    <w:rsid w:val="007F7736"/>
    <w:rsid w:val="00800CAB"/>
    <w:rsid w:val="0080134C"/>
    <w:rsid w:val="008027F8"/>
    <w:rsid w:val="0080358C"/>
    <w:rsid w:val="00810B12"/>
    <w:rsid w:val="00813038"/>
    <w:rsid w:val="008138AD"/>
    <w:rsid w:val="00823398"/>
    <w:rsid w:val="00825D7F"/>
    <w:rsid w:val="00830BD5"/>
    <w:rsid w:val="00833F3D"/>
    <w:rsid w:val="0083458F"/>
    <w:rsid w:val="008351C7"/>
    <w:rsid w:val="00837E86"/>
    <w:rsid w:val="00846541"/>
    <w:rsid w:val="0085392D"/>
    <w:rsid w:val="008544F5"/>
    <w:rsid w:val="00860716"/>
    <w:rsid w:val="008613A3"/>
    <w:rsid w:val="008629F7"/>
    <w:rsid w:val="00864067"/>
    <w:rsid w:val="00864CE7"/>
    <w:rsid w:val="008662DC"/>
    <w:rsid w:val="008716EE"/>
    <w:rsid w:val="008741D1"/>
    <w:rsid w:val="00885CAF"/>
    <w:rsid w:val="00885CBB"/>
    <w:rsid w:val="008861F3"/>
    <w:rsid w:val="00886F70"/>
    <w:rsid w:val="00887DB2"/>
    <w:rsid w:val="008933A9"/>
    <w:rsid w:val="008937FA"/>
    <w:rsid w:val="00893A6F"/>
    <w:rsid w:val="00895613"/>
    <w:rsid w:val="00895EB4"/>
    <w:rsid w:val="008A12E1"/>
    <w:rsid w:val="008A2BA9"/>
    <w:rsid w:val="008A5756"/>
    <w:rsid w:val="008A5E4D"/>
    <w:rsid w:val="008B675C"/>
    <w:rsid w:val="008B6BFF"/>
    <w:rsid w:val="008C01E5"/>
    <w:rsid w:val="008C28D8"/>
    <w:rsid w:val="008C43AD"/>
    <w:rsid w:val="008D051A"/>
    <w:rsid w:val="008D1090"/>
    <w:rsid w:val="008D1196"/>
    <w:rsid w:val="008D2A7B"/>
    <w:rsid w:val="008D4816"/>
    <w:rsid w:val="008D6D1C"/>
    <w:rsid w:val="008E0469"/>
    <w:rsid w:val="008E4190"/>
    <w:rsid w:val="008E551E"/>
    <w:rsid w:val="008F3506"/>
    <w:rsid w:val="008F6E96"/>
    <w:rsid w:val="008F7C88"/>
    <w:rsid w:val="009029F3"/>
    <w:rsid w:val="00905305"/>
    <w:rsid w:val="00912516"/>
    <w:rsid w:val="009135E4"/>
    <w:rsid w:val="00913F80"/>
    <w:rsid w:val="00914212"/>
    <w:rsid w:val="00915C0E"/>
    <w:rsid w:val="009211C1"/>
    <w:rsid w:val="00930243"/>
    <w:rsid w:val="0093038B"/>
    <w:rsid w:val="00941A7A"/>
    <w:rsid w:val="00952125"/>
    <w:rsid w:val="00953868"/>
    <w:rsid w:val="00954074"/>
    <w:rsid w:val="009544F2"/>
    <w:rsid w:val="00960E54"/>
    <w:rsid w:val="00962062"/>
    <w:rsid w:val="009657DB"/>
    <w:rsid w:val="00967D7E"/>
    <w:rsid w:val="00971AB6"/>
    <w:rsid w:val="0097378F"/>
    <w:rsid w:val="00976E64"/>
    <w:rsid w:val="00982276"/>
    <w:rsid w:val="009873D9"/>
    <w:rsid w:val="0099103C"/>
    <w:rsid w:val="00993C8D"/>
    <w:rsid w:val="0099490C"/>
    <w:rsid w:val="009949F3"/>
    <w:rsid w:val="009976C9"/>
    <w:rsid w:val="009A196A"/>
    <w:rsid w:val="009B09F1"/>
    <w:rsid w:val="009B1BA1"/>
    <w:rsid w:val="009B246A"/>
    <w:rsid w:val="009B3E78"/>
    <w:rsid w:val="009B4320"/>
    <w:rsid w:val="009C0966"/>
    <w:rsid w:val="009C0B00"/>
    <w:rsid w:val="009C1007"/>
    <w:rsid w:val="009C12E7"/>
    <w:rsid w:val="009C6770"/>
    <w:rsid w:val="009E2B4A"/>
    <w:rsid w:val="009E699D"/>
    <w:rsid w:val="009E7FEF"/>
    <w:rsid w:val="009F5AE5"/>
    <w:rsid w:val="009F7D14"/>
    <w:rsid w:val="00A075FA"/>
    <w:rsid w:val="00A10770"/>
    <w:rsid w:val="00A17736"/>
    <w:rsid w:val="00A20E30"/>
    <w:rsid w:val="00A21415"/>
    <w:rsid w:val="00A2396E"/>
    <w:rsid w:val="00A249A2"/>
    <w:rsid w:val="00A25EE5"/>
    <w:rsid w:val="00A35F4F"/>
    <w:rsid w:val="00A36367"/>
    <w:rsid w:val="00A402BE"/>
    <w:rsid w:val="00A40C2A"/>
    <w:rsid w:val="00A42629"/>
    <w:rsid w:val="00A42EC6"/>
    <w:rsid w:val="00A43997"/>
    <w:rsid w:val="00A44114"/>
    <w:rsid w:val="00A50BEA"/>
    <w:rsid w:val="00A51223"/>
    <w:rsid w:val="00A55263"/>
    <w:rsid w:val="00A66361"/>
    <w:rsid w:val="00A667AA"/>
    <w:rsid w:val="00A71994"/>
    <w:rsid w:val="00A72DD8"/>
    <w:rsid w:val="00A84A68"/>
    <w:rsid w:val="00A87AE7"/>
    <w:rsid w:val="00A944A0"/>
    <w:rsid w:val="00A962B0"/>
    <w:rsid w:val="00AA09B6"/>
    <w:rsid w:val="00AA1AA1"/>
    <w:rsid w:val="00AA5DB2"/>
    <w:rsid w:val="00AB0040"/>
    <w:rsid w:val="00AB22C0"/>
    <w:rsid w:val="00AB42A6"/>
    <w:rsid w:val="00AB4E6B"/>
    <w:rsid w:val="00AB521E"/>
    <w:rsid w:val="00AB5D5E"/>
    <w:rsid w:val="00AC0330"/>
    <w:rsid w:val="00AC4628"/>
    <w:rsid w:val="00AC70CE"/>
    <w:rsid w:val="00AC70E7"/>
    <w:rsid w:val="00AD1B7F"/>
    <w:rsid w:val="00AD3831"/>
    <w:rsid w:val="00AD39B3"/>
    <w:rsid w:val="00AD3EDA"/>
    <w:rsid w:val="00AD4BD4"/>
    <w:rsid w:val="00AD5744"/>
    <w:rsid w:val="00AE4BC0"/>
    <w:rsid w:val="00AE4D7A"/>
    <w:rsid w:val="00AF4CC8"/>
    <w:rsid w:val="00AF6351"/>
    <w:rsid w:val="00AF6991"/>
    <w:rsid w:val="00AF6F8F"/>
    <w:rsid w:val="00B00308"/>
    <w:rsid w:val="00B01ED8"/>
    <w:rsid w:val="00B02ABE"/>
    <w:rsid w:val="00B02CD3"/>
    <w:rsid w:val="00B03966"/>
    <w:rsid w:val="00B04F6B"/>
    <w:rsid w:val="00B06A42"/>
    <w:rsid w:val="00B075D2"/>
    <w:rsid w:val="00B121BF"/>
    <w:rsid w:val="00B12D27"/>
    <w:rsid w:val="00B14B36"/>
    <w:rsid w:val="00B15409"/>
    <w:rsid w:val="00B16C56"/>
    <w:rsid w:val="00B16C74"/>
    <w:rsid w:val="00B208F3"/>
    <w:rsid w:val="00B22624"/>
    <w:rsid w:val="00B256FF"/>
    <w:rsid w:val="00B27C52"/>
    <w:rsid w:val="00B31515"/>
    <w:rsid w:val="00B340BB"/>
    <w:rsid w:val="00B36DAB"/>
    <w:rsid w:val="00B36F1C"/>
    <w:rsid w:val="00B4388E"/>
    <w:rsid w:val="00B44377"/>
    <w:rsid w:val="00B4700D"/>
    <w:rsid w:val="00B50C4F"/>
    <w:rsid w:val="00B514C8"/>
    <w:rsid w:val="00B520AA"/>
    <w:rsid w:val="00B524E7"/>
    <w:rsid w:val="00B5548A"/>
    <w:rsid w:val="00B61774"/>
    <w:rsid w:val="00B65757"/>
    <w:rsid w:val="00B66104"/>
    <w:rsid w:val="00B67573"/>
    <w:rsid w:val="00B71571"/>
    <w:rsid w:val="00B72F0B"/>
    <w:rsid w:val="00B7603C"/>
    <w:rsid w:val="00B772E0"/>
    <w:rsid w:val="00B77740"/>
    <w:rsid w:val="00B813D6"/>
    <w:rsid w:val="00B8243E"/>
    <w:rsid w:val="00B83C99"/>
    <w:rsid w:val="00B85286"/>
    <w:rsid w:val="00B93CFD"/>
    <w:rsid w:val="00B94E78"/>
    <w:rsid w:val="00B96879"/>
    <w:rsid w:val="00B96CDA"/>
    <w:rsid w:val="00BA29B3"/>
    <w:rsid w:val="00BA418B"/>
    <w:rsid w:val="00BA42C6"/>
    <w:rsid w:val="00BA5594"/>
    <w:rsid w:val="00BA5B11"/>
    <w:rsid w:val="00BC04F2"/>
    <w:rsid w:val="00BC2478"/>
    <w:rsid w:val="00BC396C"/>
    <w:rsid w:val="00BC434C"/>
    <w:rsid w:val="00BC515B"/>
    <w:rsid w:val="00BD22C6"/>
    <w:rsid w:val="00BD3787"/>
    <w:rsid w:val="00BD37CB"/>
    <w:rsid w:val="00BD6F95"/>
    <w:rsid w:val="00BD701A"/>
    <w:rsid w:val="00BE1035"/>
    <w:rsid w:val="00BE2E4F"/>
    <w:rsid w:val="00BE39B9"/>
    <w:rsid w:val="00BE6F8E"/>
    <w:rsid w:val="00BF01E5"/>
    <w:rsid w:val="00BF131C"/>
    <w:rsid w:val="00C0019F"/>
    <w:rsid w:val="00C003C4"/>
    <w:rsid w:val="00C00430"/>
    <w:rsid w:val="00C0197E"/>
    <w:rsid w:val="00C03239"/>
    <w:rsid w:val="00C04C0D"/>
    <w:rsid w:val="00C04E86"/>
    <w:rsid w:val="00C06F34"/>
    <w:rsid w:val="00C133F9"/>
    <w:rsid w:val="00C13C8C"/>
    <w:rsid w:val="00C1431C"/>
    <w:rsid w:val="00C17142"/>
    <w:rsid w:val="00C25830"/>
    <w:rsid w:val="00C26407"/>
    <w:rsid w:val="00C3240C"/>
    <w:rsid w:val="00C32740"/>
    <w:rsid w:val="00C35348"/>
    <w:rsid w:val="00C417BE"/>
    <w:rsid w:val="00C42E88"/>
    <w:rsid w:val="00C43190"/>
    <w:rsid w:val="00C5223F"/>
    <w:rsid w:val="00C56672"/>
    <w:rsid w:val="00C60BB4"/>
    <w:rsid w:val="00C62FA0"/>
    <w:rsid w:val="00C641E4"/>
    <w:rsid w:val="00C650E6"/>
    <w:rsid w:val="00C6559B"/>
    <w:rsid w:val="00C66D28"/>
    <w:rsid w:val="00C7002F"/>
    <w:rsid w:val="00C70CCC"/>
    <w:rsid w:val="00C74BFB"/>
    <w:rsid w:val="00C827E4"/>
    <w:rsid w:val="00C82F55"/>
    <w:rsid w:val="00C90CEB"/>
    <w:rsid w:val="00C92730"/>
    <w:rsid w:val="00C95D63"/>
    <w:rsid w:val="00C97618"/>
    <w:rsid w:val="00CA2434"/>
    <w:rsid w:val="00CA3C6F"/>
    <w:rsid w:val="00CB42B4"/>
    <w:rsid w:val="00CB4CE9"/>
    <w:rsid w:val="00CB6FEA"/>
    <w:rsid w:val="00CC1F9B"/>
    <w:rsid w:val="00CC28A1"/>
    <w:rsid w:val="00CC2D65"/>
    <w:rsid w:val="00CC357C"/>
    <w:rsid w:val="00CC4047"/>
    <w:rsid w:val="00CC7D19"/>
    <w:rsid w:val="00CD03AC"/>
    <w:rsid w:val="00CD2126"/>
    <w:rsid w:val="00CD3B41"/>
    <w:rsid w:val="00CD4D49"/>
    <w:rsid w:val="00CE0CE8"/>
    <w:rsid w:val="00CE4052"/>
    <w:rsid w:val="00CE46F1"/>
    <w:rsid w:val="00CE60BD"/>
    <w:rsid w:val="00CF00B5"/>
    <w:rsid w:val="00CF10F1"/>
    <w:rsid w:val="00CF133A"/>
    <w:rsid w:val="00CF2BF8"/>
    <w:rsid w:val="00CF649B"/>
    <w:rsid w:val="00CF7B33"/>
    <w:rsid w:val="00D01363"/>
    <w:rsid w:val="00D0456D"/>
    <w:rsid w:val="00D0742E"/>
    <w:rsid w:val="00D105BE"/>
    <w:rsid w:val="00D1262E"/>
    <w:rsid w:val="00D150F8"/>
    <w:rsid w:val="00D226A0"/>
    <w:rsid w:val="00D24BE2"/>
    <w:rsid w:val="00D25B67"/>
    <w:rsid w:val="00D26408"/>
    <w:rsid w:val="00D31018"/>
    <w:rsid w:val="00D318F6"/>
    <w:rsid w:val="00D32A22"/>
    <w:rsid w:val="00D41A18"/>
    <w:rsid w:val="00D420C2"/>
    <w:rsid w:val="00D420F7"/>
    <w:rsid w:val="00D433CB"/>
    <w:rsid w:val="00D4392C"/>
    <w:rsid w:val="00D44E37"/>
    <w:rsid w:val="00D46C96"/>
    <w:rsid w:val="00D46CE7"/>
    <w:rsid w:val="00D5058E"/>
    <w:rsid w:val="00D537F4"/>
    <w:rsid w:val="00D53801"/>
    <w:rsid w:val="00D5600B"/>
    <w:rsid w:val="00D57B5F"/>
    <w:rsid w:val="00D6134A"/>
    <w:rsid w:val="00D62027"/>
    <w:rsid w:val="00D62998"/>
    <w:rsid w:val="00D6489C"/>
    <w:rsid w:val="00D64D94"/>
    <w:rsid w:val="00D66341"/>
    <w:rsid w:val="00D66589"/>
    <w:rsid w:val="00D67D7F"/>
    <w:rsid w:val="00D7124A"/>
    <w:rsid w:val="00D7750B"/>
    <w:rsid w:val="00D82487"/>
    <w:rsid w:val="00D82E5A"/>
    <w:rsid w:val="00D8469A"/>
    <w:rsid w:val="00D85148"/>
    <w:rsid w:val="00D85669"/>
    <w:rsid w:val="00D877E5"/>
    <w:rsid w:val="00D905A4"/>
    <w:rsid w:val="00D910BB"/>
    <w:rsid w:val="00D919F2"/>
    <w:rsid w:val="00D92BEF"/>
    <w:rsid w:val="00DA008B"/>
    <w:rsid w:val="00DA0D70"/>
    <w:rsid w:val="00DA291D"/>
    <w:rsid w:val="00DA636D"/>
    <w:rsid w:val="00DA73AE"/>
    <w:rsid w:val="00DB29FB"/>
    <w:rsid w:val="00DB5AC5"/>
    <w:rsid w:val="00DC0971"/>
    <w:rsid w:val="00DC2F28"/>
    <w:rsid w:val="00DC4B0A"/>
    <w:rsid w:val="00DC4DA8"/>
    <w:rsid w:val="00DC65A9"/>
    <w:rsid w:val="00DC6BE6"/>
    <w:rsid w:val="00DD00FB"/>
    <w:rsid w:val="00DD52A1"/>
    <w:rsid w:val="00DD76DC"/>
    <w:rsid w:val="00DE0A43"/>
    <w:rsid w:val="00DE2EB4"/>
    <w:rsid w:val="00DE4BF3"/>
    <w:rsid w:val="00DE7240"/>
    <w:rsid w:val="00DF385A"/>
    <w:rsid w:val="00DF3AF6"/>
    <w:rsid w:val="00DF521C"/>
    <w:rsid w:val="00E008F9"/>
    <w:rsid w:val="00E03FAE"/>
    <w:rsid w:val="00E0474F"/>
    <w:rsid w:val="00E07FE9"/>
    <w:rsid w:val="00E15521"/>
    <w:rsid w:val="00E1663B"/>
    <w:rsid w:val="00E17F7C"/>
    <w:rsid w:val="00E23031"/>
    <w:rsid w:val="00E25C0B"/>
    <w:rsid w:val="00E30A55"/>
    <w:rsid w:val="00E35A3E"/>
    <w:rsid w:val="00E35EB2"/>
    <w:rsid w:val="00E379D6"/>
    <w:rsid w:val="00E52879"/>
    <w:rsid w:val="00E55895"/>
    <w:rsid w:val="00E56884"/>
    <w:rsid w:val="00E63A17"/>
    <w:rsid w:val="00E66A56"/>
    <w:rsid w:val="00E733AA"/>
    <w:rsid w:val="00E821A2"/>
    <w:rsid w:val="00E837C1"/>
    <w:rsid w:val="00E84040"/>
    <w:rsid w:val="00E84668"/>
    <w:rsid w:val="00E9120F"/>
    <w:rsid w:val="00E91E99"/>
    <w:rsid w:val="00E92E89"/>
    <w:rsid w:val="00E95ED3"/>
    <w:rsid w:val="00EA033A"/>
    <w:rsid w:val="00EA2FE8"/>
    <w:rsid w:val="00EA3129"/>
    <w:rsid w:val="00EA329C"/>
    <w:rsid w:val="00EB2F01"/>
    <w:rsid w:val="00EB4CD3"/>
    <w:rsid w:val="00EC209A"/>
    <w:rsid w:val="00EC6A57"/>
    <w:rsid w:val="00EC72BB"/>
    <w:rsid w:val="00ED0F53"/>
    <w:rsid w:val="00ED6885"/>
    <w:rsid w:val="00ED7CB7"/>
    <w:rsid w:val="00EE154F"/>
    <w:rsid w:val="00EE1861"/>
    <w:rsid w:val="00EE5284"/>
    <w:rsid w:val="00EE7A78"/>
    <w:rsid w:val="00EF549B"/>
    <w:rsid w:val="00F0223A"/>
    <w:rsid w:val="00F065E6"/>
    <w:rsid w:val="00F11AB5"/>
    <w:rsid w:val="00F149BD"/>
    <w:rsid w:val="00F166A0"/>
    <w:rsid w:val="00F22206"/>
    <w:rsid w:val="00F25C2B"/>
    <w:rsid w:val="00F26AF6"/>
    <w:rsid w:val="00F304D2"/>
    <w:rsid w:val="00F33872"/>
    <w:rsid w:val="00F35E93"/>
    <w:rsid w:val="00F35F9D"/>
    <w:rsid w:val="00F3669F"/>
    <w:rsid w:val="00F36D62"/>
    <w:rsid w:val="00F370D6"/>
    <w:rsid w:val="00F37C7F"/>
    <w:rsid w:val="00F4060C"/>
    <w:rsid w:val="00F40BE8"/>
    <w:rsid w:val="00F44119"/>
    <w:rsid w:val="00F50A8A"/>
    <w:rsid w:val="00F511C0"/>
    <w:rsid w:val="00F5186D"/>
    <w:rsid w:val="00F518EF"/>
    <w:rsid w:val="00F5481C"/>
    <w:rsid w:val="00F61BB7"/>
    <w:rsid w:val="00F630D9"/>
    <w:rsid w:val="00F65970"/>
    <w:rsid w:val="00F7362A"/>
    <w:rsid w:val="00F747D1"/>
    <w:rsid w:val="00F82E61"/>
    <w:rsid w:val="00F84705"/>
    <w:rsid w:val="00F85F46"/>
    <w:rsid w:val="00F9134D"/>
    <w:rsid w:val="00F9150C"/>
    <w:rsid w:val="00F9289A"/>
    <w:rsid w:val="00F932A5"/>
    <w:rsid w:val="00F9550E"/>
    <w:rsid w:val="00FA2925"/>
    <w:rsid w:val="00FA42E9"/>
    <w:rsid w:val="00FA5AC3"/>
    <w:rsid w:val="00FA6CE1"/>
    <w:rsid w:val="00FB0936"/>
    <w:rsid w:val="00FB1E9E"/>
    <w:rsid w:val="00FB2E24"/>
    <w:rsid w:val="00FB3E6C"/>
    <w:rsid w:val="00FC0F33"/>
    <w:rsid w:val="00FC1E3B"/>
    <w:rsid w:val="00FC23D1"/>
    <w:rsid w:val="00FC6801"/>
    <w:rsid w:val="00FD5B13"/>
    <w:rsid w:val="00FE2C26"/>
    <w:rsid w:val="00FE2CA7"/>
    <w:rsid w:val="00FE308A"/>
    <w:rsid w:val="00FE4611"/>
    <w:rsid w:val="00FF5C19"/>
    <w:rsid w:val="00FF7C1E"/>
    <w:rsid w:val="11664F8B"/>
    <w:rsid w:val="13763184"/>
    <w:rsid w:val="1FE56D96"/>
    <w:rsid w:val="42AB6938"/>
    <w:rsid w:val="4E353ED0"/>
    <w:rsid w:val="670A6A02"/>
    <w:rsid w:val="7114B65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118E8E2"/>
  <w15:chartTrackingRefBased/>
  <w15:docId w15:val="{9AE75EE9-C3D2-4DBA-B532-CD8F29EEF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PMingLiU"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List Bullet" w:uiPriority="10"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2270E2"/>
    <w:pPr>
      <w:widowControl w:val="0"/>
    </w:pPr>
    <w:rPr>
      <w:kern w:val="2"/>
      <w:sz w:val="24"/>
      <w:szCs w:val="24"/>
    </w:rPr>
  </w:style>
  <w:style w:type="paragraph" w:styleId="1">
    <w:name w:val="heading 1"/>
    <w:basedOn w:val="a0"/>
    <w:next w:val="a0"/>
    <w:link w:val="10"/>
    <w:qFormat/>
    <w:rsid w:val="0016128B"/>
    <w:pPr>
      <w:keepNext/>
      <w:keepLines/>
      <w:spacing w:before="240"/>
      <w:outlineLvl w:val="0"/>
    </w:pPr>
    <w:rPr>
      <w:rFonts w:asciiTheme="majorHAnsi" w:eastAsiaTheme="majorEastAsia" w:hAnsiTheme="majorHAnsi" w:cstheme="majorBidi"/>
      <w:color w:val="0F4761" w:themeColor="accent1" w:themeShade="BF"/>
      <w:sz w:val="32"/>
      <w:szCs w:val="32"/>
    </w:rPr>
  </w:style>
  <w:style w:type="paragraph" w:styleId="5">
    <w:name w:val="heading 5"/>
    <w:basedOn w:val="a0"/>
    <w:next w:val="a0"/>
    <w:link w:val="50"/>
    <w:semiHidden/>
    <w:unhideWhenUsed/>
    <w:qFormat/>
    <w:rsid w:val="00235A39"/>
    <w:pPr>
      <w:keepNext/>
      <w:keepLines/>
      <w:spacing w:before="40"/>
      <w:outlineLvl w:val="4"/>
    </w:pPr>
    <w:rPr>
      <w:rFonts w:asciiTheme="majorHAnsi" w:eastAsiaTheme="majorEastAsia" w:hAnsiTheme="majorHAnsi" w:cstheme="majorBidi"/>
      <w:color w:val="0F4761" w:themeColor="accent1" w:themeShade="BF"/>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caption"/>
    <w:basedOn w:val="a0"/>
    <w:next w:val="a0"/>
    <w:qFormat/>
    <w:pPr>
      <w:adjustRightInd w:val="0"/>
      <w:spacing w:before="120" w:after="120" w:line="360" w:lineRule="atLeast"/>
      <w:textAlignment w:val="baseline"/>
    </w:pPr>
    <w:rPr>
      <w:kern w:val="0"/>
      <w:sz w:val="20"/>
      <w:szCs w:val="20"/>
    </w:rPr>
  </w:style>
  <w:style w:type="paragraph" w:styleId="a5">
    <w:name w:val="footer"/>
    <w:basedOn w:val="a0"/>
    <w:pPr>
      <w:tabs>
        <w:tab w:val="center" w:pos="4153"/>
        <w:tab w:val="right" w:pos="8306"/>
      </w:tabs>
      <w:adjustRightInd w:val="0"/>
      <w:spacing w:line="360" w:lineRule="atLeast"/>
      <w:textAlignment w:val="baseline"/>
    </w:pPr>
    <w:rPr>
      <w:kern w:val="0"/>
      <w:sz w:val="20"/>
      <w:szCs w:val="20"/>
    </w:rPr>
  </w:style>
  <w:style w:type="character" w:styleId="a6">
    <w:name w:val="Strong"/>
    <w:qFormat/>
    <w:rPr>
      <w:b/>
      <w:bCs/>
    </w:rPr>
  </w:style>
  <w:style w:type="paragraph" w:styleId="a7">
    <w:name w:val="header"/>
    <w:basedOn w:val="a0"/>
    <w:pPr>
      <w:tabs>
        <w:tab w:val="center" w:pos="4153"/>
        <w:tab w:val="right" w:pos="8306"/>
      </w:tabs>
      <w:snapToGrid w:val="0"/>
    </w:pPr>
    <w:rPr>
      <w:sz w:val="20"/>
      <w:szCs w:val="20"/>
    </w:rPr>
  </w:style>
  <w:style w:type="character" w:styleId="a8">
    <w:name w:val="page number"/>
    <w:basedOn w:val="a1"/>
  </w:style>
  <w:style w:type="character" w:styleId="a9">
    <w:name w:val="Hyperlink"/>
    <w:rPr>
      <w:color w:val="0000FF"/>
      <w:u w:val="single"/>
    </w:rPr>
  </w:style>
  <w:style w:type="character" w:styleId="aa">
    <w:name w:val="FollowedHyperlink"/>
    <w:rPr>
      <w:color w:val="800080"/>
      <w:u w:val="single"/>
    </w:rPr>
  </w:style>
  <w:style w:type="paragraph" w:styleId="ab">
    <w:name w:val="List Paragraph"/>
    <w:basedOn w:val="a0"/>
    <w:uiPriority w:val="34"/>
    <w:qFormat/>
    <w:rsid w:val="006D3F80"/>
    <w:pPr>
      <w:ind w:leftChars="200" w:left="480"/>
    </w:pPr>
  </w:style>
  <w:style w:type="character" w:customStyle="1" w:styleId="frm">
    <w:name w:val="frm"/>
    <w:rsid w:val="001319E8"/>
  </w:style>
  <w:style w:type="character" w:customStyle="1" w:styleId="10">
    <w:name w:val="標題 1 字元"/>
    <w:basedOn w:val="a1"/>
    <w:link w:val="1"/>
    <w:rsid w:val="0016128B"/>
    <w:rPr>
      <w:rFonts w:asciiTheme="majorHAnsi" w:eastAsiaTheme="majorEastAsia" w:hAnsiTheme="majorHAnsi" w:cstheme="majorBidi"/>
      <w:color w:val="0F4761" w:themeColor="accent1" w:themeShade="BF"/>
      <w:kern w:val="2"/>
      <w:sz w:val="32"/>
      <w:szCs w:val="32"/>
    </w:rPr>
  </w:style>
  <w:style w:type="character" w:styleId="ac">
    <w:name w:val="Unresolved Mention"/>
    <w:basedOn w:val="a1"/>
    <w:uiPriority w:val="99"/>
    <w:semiHidden/>
    <w:unhideWhenUsed/>
    <w:rsid w:val="00A36367"/>
    <w:rPr>
      <w:color w:val="605E5C"/>
      <w:shd w:val="clear" w:color="auto" w:fill="E1DFDD"/>
    </w:rPr>
  </w:style>
  <w:style w:type="character" w:customStyle="1" w:styleId="50">
    <w:name w:val="標題 5 字元"/>
    <w:basedOn w:val="a1"/>
    <w:link w:val="5"/>
    <w:semiHidden/>
    <w:rsid w:val="00235A39"/>
    <w:rPr>
      <w:rFonts w:asciiTheme="majorHAnsi" w:eastAsiaTheme="majorEastAsia" w:hAnsiTheme="majorHAnsi" w:cstheme="majorBidi"/>
      <w:color w:val="0F4761" w:themeColor="accent1" w:themeShade="BF"/>
      <w:kern w:val="2"/>
      <w:sz w:val="24"/>
      <w:szCs w:val="24"/>
    </w:rPr>
  </w:style>
  <w:style w:type="table" w:styleId="ad">
    <w:name w:val="Table Grid"/>
    <w:basedOn w:val="a2"/>
    <w:rsid w:val="005E27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0"/>
    <w:uiPriority w:val="10"/>
    <w:unhideWhenUsed/>
    <w:qFormat/>
    <w:rsid w:val="005D7E00"/>
    <w:pPr>
      <w:widowControl/>
      <w:numPr>
        <w:numId w:val="34"/>
      </w:numPr>
      <w:tabs>
        <w:tab w:val="clear" w:pos="361"/>
        <w:tab w:val="num" w:pos="720"/>
      </w:tabs>
      <w:spacing w:before="120" w:after="200" w:line="264" w:lineRule="auto"/>
      <w:ind w:leftChars="0" w:left="720" w:firstLineChars="0" w:firstLine="0"/>
    </w:pPr>
    <w:rPr>
      <w:rFonts w:ascii="Microsoft JhengHei UI" w:eastAsia="Microsoft JhengHei UI" w:hAnsi="Microsoft JhengHei UI"/>
      <w:color w:val="595959"/>
      <w:spacing w:val="-6"/>
      <w:kern w:val="0"/>
      <w:sz w:val="22"/>
      <w:szCs w:val="22"/>
      <w:lang w:eastAsia="zh-CN"/>
    </w:rPr>
  </w:style>
  <w:style w:type="character" w:customStyle="1" w:styleId="oypena">
    <w:name w:val="oypena"/>
    <w:basedOn w:val="a1"/>
    <w:rsid w:val="00B661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10499">
      <w:bodyDiv w:val="1"/>
      <w:marLeft w:val="0"/>
      <w:marRight w:val="0"/>
      <w:marTop w:val="0"/>
      <w:marBottom w:val="0"/>
      <w:divBdr>
        <w:top w:val="none" w:sz="0" w:space="0" w:color="auto"/>
        <w:left w:val="none" w:sz="0" w:space="0" w:color="auto"/>
        <w:bottom w:val="none" w:sz="0" w:space="0" w:color="auto"/>
        <w:right w:val="none" w:sz="0" w:space="0" w:color="auto"/>
      </w:divBdr>
    </w:div>
    <w:div w:id="174153720">
      <w:bodyDiv w:val="1"/>
      <w:marLeft w:val="0"/>
      <w:marRight w:val="0"/>
      <w:marTop w:val="0"/>
      <w:marBottom w:val="0"/>
      <w:divBdr>
        <w:top w:val="none" w:sz="0" w:space="0" w:color="auto"/>
        <w:left w:val="none" w:sz="0" w:space="0" w:color="auto"/>
        <w:bottom w:val="none" w:sz="0" w:space="0" w:color="auto"/>
        <w:right w:val="none" w:sz="0" w:space="0" w:color="auto"/>
      </w:divBdr>
    </w:div>
    <w:div w:id="347289758">
      <w:bodyDiv w:val="1"/>
      <w:marLeft w:val="0"/>
      <w:marRight w:val="0"/>
      <w:marTop w:val="0"/>
      <w:marBottom w:val="0"/>
      <w:divBdr>
        <w:top w:val="none" w:sz="0" w:space="0" w:color="auto"/>
        <w:left w:val="none" w:sz="0" w:space="0" w:color="auto"/>
        <w:bottom w:val="none" w:sz="0" w:space="0" w:color="auto"/>
        <w:right w:val="none" w:sz="0" w:space="0" w:color="auto"/>
      </w:divBdr>
    </w:div>
    <w:div w:id="348995592">
      <w:bodyDiv w:val="1"/>
      <w:marLeft w:val="0"/>
      <w:marRight w:val="0"/>
      <w:marTop w:val="0"/>
      <w:marBottom w:val="0"/>
      <w:divBdr>
        <w:top w:val="none" w:sz="0" w:space="0" w:color="auto"/>
        <w:left w:val="none" w:sz="0" w:space="0" w:color="auto"/>
        <w:bottom w:val="none" w:sz="0" w:space="0" w:color="auto"/>
        <w:right w:val="none" w:sz="0" w:space="0" w:color="auto"/>
      </w:divBdr>
    </w:div>
    <w:div w:id="477766948">
      <w:bodyDiv w:val="1"/>
      <w:marLeft w:val="0"/>
      <w:marRight w:val="0"/>
      <w:marTop w:val="0"/>
      <w:marBottom w:val="0"/>
      <w:divBdr>
        <w:top w:val="none" w:sz="0" w:space="0" w:color="auto"/>
        <w:left w:val="none" w:sz="0" w:space="0" w:color="auto"/>
        <w:bottom w:val="none" w:sz="0" w:space="0" w:color="auto"/>
        <w:right w:val="none" w:sz="0" w:space="0" w:color="auto"/>
      </w:divBdr>
    </w:div>
    <w:div w:id="482894029">
      <w:bodyDiv w:val="1"/>
      <w:marLeft w:val="0"/>
      <w:marRight w:val="0"/>
      <w:marTop w:val="0"/>
      <w:marBottom w:val="0"/>
      <w:divBdr>
        <w:top w:val="none" w:sz="0" w:space="0" w:color="auto"/>
        <w:left w:val="none" w:sz="0" w:space="0" w:color="auto"/>
        <w:bottom w:val="none" w:sz="0" w:space="0" w:color="auto"/>
        <w:right w:val="none" w:sz="0" w:space="0" w:color="auto"/>
      </w:divBdr>
    </w:div>
    <w:div w:id="558438024">
      <w:bodyDiv w:val="1"/>
      <w:marLeft w:val="0"/>
      <w:marRight w:val="0"/>
      <w:marTop w:val="0"/>
      <w:marBottom w:val="0"/>
      <w:divBdr>
        <w:top w:val="none" w:sz="0" w:space="0" w:color="auto"/>
        <w:left w:val="none" w:sz="0" w:space="0" w:color="auto"/>
        <w:bottom w:val="none" w:sz="0" w:space="0" w:color="auto"/>
        <w:right w:val="none" w:sz="0" w:space="0" w:color="auto"/>
      </w:divBdr>
    </w:div>
    <w:div w:id="563873407">
      <w:bodyDiv w:val="1"/>
      <w:marLeft w:val="0"/>
      <w:marRight w:val="0"/>
      <w:marTop w:val="0"/>
      <w:marBottom w:val="0"/>
      <w:divBdr>
        <w:top w:val="none" w:sz="0" w:space="0" w:color="auto"/>
        <w:left w:val="none" w:sz="0" w:space="0" w:color="auto"/>
        <w:bottom w:val="none" w:sz="0" w:space="0" w:color="auto"/>
        <w:right w:val="none" w:sz="0" w:space="0" w:color="auto"/>
      </w:divBdr>
    </w:div>
    <w:div w:id="592468953">
      <w:bodyDiv w:val="1"/>
      <w:marLeft w:val="0"/>
      <w:marRight w:val="0"/>
      <w:marTop w:val="0"/>
      <w:marBottom w:val="0"/>
      <w:divBdr>
        <w:top w:val="none" w:sz="0" w:space="0" w:color="auto"/>
        <w:left w:val="none" w:sz="0" w:space="0" w:color="auto"/>
        <w:bottom w:val="none" w:sz="0" w:space="0" w:color="auto"/>
        <w:right w:val="none" w:sz="0" w:space="0" w:color="auto"/>
      </w:divBdr>
    </w:div>
    <w:div w:id="673268643">
      <w:bodyDiv w:val="1"/>
      <w:marLeft w:val="0"/>
      <w:marRight w:val="0"/>
      <w:marTop w:val="0"/>
      <w:marBottom w:val="0"/>
      <w:divBdr>
        <w:top w:val="none" w:sz="0" w:space="0" w:color="auto"/>
        <w:left w:val="none" w:sz="0" w:space="0" w:color="auto"/>
        <w:bottom w:val="none" w:sz="0" w:space="0" w:color="auto"/>
        <w:right w:val="none" w:sz="0" w:space="0" w:color="auto"/>
      </w:divBdr>
      <w:divsChild>
        <w:div w:id="567305067">
          <w:marLeft w:val="0"/>
          <w:marRight w:val="0"/>
          <w:marTop w:val="0"/>
          <w:marBottom w:val="0"/>
          <w:divBdr>
            <w:top w:val="none" w:sz="0" w:space="0" w:color="auto"/>
            <w:left w:val="none" w:sz="0" w:space="0" w:color="auto"/>
            <w:bottom w:val="none" w:sz="0" w:space="0" w:color="auto"/>
            <w:right w:val="none" w:sz="0" w:space="0" w:color="auto"/>
          </w:divBdr>
          <w:divsChild>
            <w:div w:id="555748879">
              <w:marLeft w:val="0"/>
              <w:marRight w:val="0"/>
              <w:marTop w:val="0"/>
              <w:marBottom w:val="0"/>
              <w:divBdr>
                <w:top w:val="none" w:sz="0" w:space="0" w:color="auto"/>
                <w:left w:val="none" w:sz="0" w:space="0" w:color="auto"/>
                <w:bottom w:val="none" w:sz="0" w:space="0" w:color="auto"/>
                <w:right w:val="none" w:sz="0" w:space="0" w:color="auto"/>
              </w:divBdr>
            </w:div>
            <w:div w:id="1612669077">
              <w:marLeft w:val="0"/>
              <w:marRight w:val="0"/>
              <w:marTop w:val="0"/>
              <w:marBottom w:val="0"/>
              <w:divBdr>
                <w:top w:val="none" w:sz="0" w:space="0" w:color="auto"/>
                <w:left w:val="none" w:sz="0" w:space="0" w:color="auto"/>
                <w:bottom w:val="none" w:sz="0" w:space="0" w:color="auto"/>
                <w:right w:val="none" w:sz="0" w:space="0" w:color="auto"/>
              </w:divBdr>
            </w:div>
            <w:div w:id="155149657">
              <w:marLeft w:val="0"/>
              <w:marRight w:val="0"/>
              <w:marTop w:val="0"/>
              <w:marBottom w:val="0"/>
              <w:divBdr>
                <w:top w:val="none" w:sz="0" w:space="0" w:color="auto"/>
                <w:left w:val="none" w:sz="0" w:space="0" w:color="auto"/>
                <w:bottom w:val="none" w:sz="0" w:space="0" w:color="auto"/>
                <w:right w:val="none" w:sz="0" w:space="0" w:color="auto"/>
              </w:divBdr>
              <w:divsChild>
                <w:div w:id="1534076897">
                  <w:marLeft w:val="0"/>
                  <w:marRight w:val="0"/>
                  <w:marTop w:val="0"/>
                  <w:marBottom w:val="0"/>
                  <w:divBdr>
                    <w:top w:val="none" w:sz="0" w:space="0" w:color="auto"/>
                    <w:left w:val="none" w:sz="0" w:space="0" w:color="auto"/>
                    <w:bottom w:val="none" w:sz="0" w:space="0" w:color="auto"/>
                    <w:right w:val="none" w:sz="0" w:space="0" w:color="auto"/>
                  </w:divBdr>
                </w:div>
              </w:divsChild>
            </w:div>
            <w:div w:id="1612858951">
              <w:marLeft w:val="0"/>
              <w:marRight w:val="0"/>
              <w:marTop w:val="0"/>
              <w:marBottom w:val="0"/>
              <w:divBdr>
                <w:top w:val="none" w:sz="0" w:space="0" w:color="auto"/>
                <w:left w:val="none" w:sz="0" w:space="0" w:color="auto"/>
                <w:bottom w:val="none" w:sz="0" w:space="0" w:color="auto"/>
                <w:right w:val="none" w:sz="0" w:space="0" w:color="auto"/>
              </w:divBdr>
              <w:divsChild>
                <w:div w:id="802239014">
                  <w:marLeft w:val="0"/>
                  <w:marRight w:val="0"/>
                  <w:marTop w:val="0"/>
                  <w:marBottom w:val="0"/>
                  <w:divBdr>
                    <w:top w:val="none" w:sz="0" w:space="0" w:color="auto"/>
                    <w:left w:val="none" w:sz="0" w:space="0" w:color="auto"/>
                    <w:bottom w:val="none" w:sz="0" w:space="0" w:color="auto"/>
                    <w:right w:val="none" w:sz="0" w:space="0" w:color="auto"/>
                  </w:divBdr>
                </w:div>
              </w:divsChild>
            </w:div>
            <w:div w:id="361634939">
              <w:marLeft w:val="0"/>
              <w:marRight w:val="0"/>
              <w:marTop w:val="0"/>
              <w:marBottom w:val="0"/>
              <w:divBdr>
                <w:top w:val="none" w:sz="0" w:space="0" w:color="auto"/>
                <w:left w:val="none" w:sz="0" w:space="0" w:color="auto"/>
                <w:bottom w:val="none" w:sz="0" w:space="0" w:color="auto"/>
                <w:right w:val="none" w:sz="0" w:space="0" w:color="auto"/>
              </w:divBdr>
              <w:divsChild>
                <w:div w:id="712921411">
                  <w:marLeft w:val="0"/>
                  <w:marRight w:val="0"/>
                  <w:marTop w:val="0"/>
                  <w:marBottom w:val="0"/>
                  <w:divBdr>
                    <w:top w:val="none" w:sz="0" w:space="0" w:color="auto"/>
                    <w:left w:val="none" w:sz="0" w:space="0" w:color="auto"/>
                    <w:bottom w:val="none" w:sz="0" w:space="0" w:color="auto"/>
                    <w:right w:val="none" w:sz="0" w:space="0" w:color="auto"/>
                  </w:divBdr>
                </w:div>
              </w:divsChild>
            </w:div>
            <w:div w:id="1592276228">
              <w:marLeft w:val="0"/>
              <w:marRight w:val="0"/>
              <w:marTop w:val="0"/>
              <w:marBottom w:val="0"/>
              <w:divBdr>
                <w:top w:val="none" w:sz="0" w:space="0" w:color="auto"/>
                <w:left w:val="none" w:sz="0" w:space="0" w:color="auto"/>
                <w:bottom w:val="none" w:sz="0" w:space="0" w:color="auto"/>
                <w:right w:val="none" w:sz="0" w:space="0" w:color="auto"/>
              </w:divBdr>
              <w:divsChild>
                <w:div w:id="540439621">
                  <w:marLeft w:val="0"/>
                  <w:marRight w:val="0"/>
                  <w:marTop w:val="0"/>
                  <w:marBottom w:val="0"/>
                  <w:divBdr>
                    <w:top w:val="none" w:sz="0" w:space="0" w:color="auto"/>
                    <w:left w:val="none" w:sz="0" w:space="0" w:color="auto"/>
                    <w:bottom w:val="none" w:sz="0" w:space="0" w:color="auto"/>
                    <w:right w:val="none" w:sz="0" w:space="0" w:color="auto"/>
                  </w:divBdr>
                </w:div>
                <w:div w:id="425928145">
                  <w:marLeft w:val="0"/>
                  <w:marRight w:val="0"/>
                  <w:marTop w:val="0"/>
                  <w:marBottom w:val="0"/>
                  <w:divBdr>
                    <w:top w:val="none" w:sz="0" w:space="0" w:color="auto"/>
                    <w:left w:val="none" w:sz="0" w:space="0" w:color="auto"/>
                    <w:bottom w:val="none" w:sz="0" w:space="0" w:color="auto"/>
                    <w:right w:val="none" w:sz="0" w:space="0" w:color="auto"/>
                  </w:divBdr>
                </w:div>
              </w:divsChild>
            </w:div>
            <w:div w:id="20594827">
              <w:marLeft w:val="0"/>
              <w:marRight w:val="0"/>
              <w:marTop w:val="0"/>
              <w:marBottom w:val="0"/>
              <w:divBdr>
                <w:top w:val="none" w:sz="0" w:space="0" w:color="auto"/>
                <w:left w:val="none" w:sz="0" w:space="0" w:color="auto"/>
                <w:bottom w:val="none" w:sz="0" w:space="0" w:color="auto"/>
                <w:right w:val="none" w:sz="0" w:space="0" w:color="auto"/>
              </w:divBdr>
            </w:div>
            <w:div w:id="940644508">
              <w:marLeft w:val="0"/>
              <w:marRight w:val="0"/>
              <w:marTop w:val="0"/>
              <w:marBottom w:val="0"/>
              <w:divBdr>
                <w:top w:val="none" w:sz="0" w:space="0" w:color="auto"/>
                <w:left w:val="none" w:sz="0" w:space="0" w:color="auto"/>
                <w:bottom w:val="none" w:sz="0" w:space="0" w:color="auto"/>
                <w:right w:val="none" w:sz="0" w:space="0" w:color="auto"/>
              </w:divBdr>
            </w:div>
            <w:div w:id="381829019">
              <w:marLeft w:val="0"/>
              <w:marRight w:val="0"/>
              <w:marTop w:val="0"/>
              <w:marBottom w:val="0"/>
              <w:divBdr>
                <w:top w:val="none" w:sz="0" w:space="0" w:color="auto"/>
                <w:left w:val="none" w:sz="0" w:space="0" w:color="auto"/>
                <w:bottom w:val="none" w:sz="0" w:space="0" w:color="auto"/>
                <w:right w:val="none" w:sz="0" w:space="0" w:color="auto"/>
              </w:divBdr>
            </w:div>
            <w:div w:id="1083726812">
              <w:marLeft w:val="0"/>
              <w:marRight w:val="0"/>
              <w:marTop w:val="0"/>
              <w:marBottom w:val="0"/>
              <w:divBdr>
                <w:top w:val="none" w:sz="0" w:space="0" w:color="auto"/>
                <w:left w:val="none" w:sz="0" w:space="0" w:color="auto"/>
                <w:bottom w:val="none" w:sz="0" w:space="0" w:color="auto"/>
                <w:right w:val="none" w:sz="0" w:space="0" w:color="auto"/>
              </w:divBdr>
            </w:div>
            <w:div w:id="971325546">
              <w:marLeft w:val="0"/>
              <w:marRight w:val="0"/>
              <w:marTop w:val="0"/>
              <w:marBottom w:val="0"/>
              <w:divBdr>
                <w:top w:val="none" w:sz="0" w:space="0" w:color="auto"/>
                <w:left w:val="none" w:sz="0" w:space="0" w:color="auto"/>
                <w:bottom w:val="none" w:sz="0" w:space="0" w:color="auto"/>
                <w:right w:val="none" w:sz="0" w:space="0" w:color="auto"/>
              </w:divBdr>
            </w:div>
            <w:div w:id="1010328223">
              <w:marLeft w:val="0"/>
              <w:marRight w:val="0"/>
              <w:marTop w:val="0"/>
              <w:marBottom w:val="0"/>
              <w:divBdr>
                <w:top w:val="none" w:sz="0" w:space="0" w:color="auto"/>
                <w:left w:val="none" w:sz="0" w:space="0" w:color="auto"/>
                <w:bottom w:val="none" w:sz="0" w:space="0" w:color="auto"/>
                <w:right w:val="none" w:sz="0" w:space="0" w:color="auto"/>
              </w:divBdr>
            </w:div>
            <w:div w:id="202063019">
              <w:marLeft w:val="0"/>
              <w:marRight w:val="0"/>
              <w:marTop w:val="0"/>
              <w:marBottom w:val="0"/>
              <w:divBdr>
                <w:top w:val="none" w:sz="0" w:space="0" w:color="auto"/>
                <w:left w:val="none" w:sz="0" w:space="0" w:color="auto"/>
                <w:bottom w:val="none" w:sz="0" w:space="0" w:color="auto"/>
                <w:right w:val="none" w:sz="0" w:space="0" w:color="auto"/>
              </w:divBdr>
            </w:div>
            <w:div w:id="147403931">
              <w:marLeft w:val="0"/>
              <w:marRight w:val="0"/>
              <w:marTop w:val="0"/>
              <w:marBottom w:val="0"/>
              <w:divBdr>
                <w:top w:val="none" w:sz="0" w:space="0" w:color="auto"/>
                <w:left w:val="none" w:sz="0" w:space="0" w:color="auto"/>
                <w:bottom w:val="none" w:sz="0" w:space="0" w:color="auto"/>
                <w:right w:val="none" w:sz="0" w:space="0" w:color="auto"/>
              </w:divBdr>
            </w:div>
            <w:div w:id="925571691">
              <w:marLeft w:val="0"/>
              <w:marRight w:val="0"/>
              <w:marTop w:val="0"/>
              <w:marBottom w:val="0"/>
              <w:divBdr>
                <w:top w:val="none" w:sz="0" w:space="0" w:color="auto"/>
                <w:left w:val="none" w:sz="0" w:space="0" w:color="auto"/>
                <w:bottom w:val="none" w:sz="0" w:space="0" w:color="auto"/>
                <w:right w:val="none" w:sz="0" w:space="0" w:color="auto"/>
              </w:divBdr>
            </w:div>
            <w:div w:id="240911638">
              <w:marLeft w:val="0"/>
              <w:marRight w:val="0"/>
              <w:marTop w:val="0"/>
              <w:marBottom w:val="0"/>
              <w:divBdr>
                <w:top w:val="none" w:sz="0" w:space="0" w:color="auto"/>
                <w:left w:val="none" w:sz="0" w:space="0" w:color="auto"/>
                <w:bottom w:val="none" w:sz="0" w:space="0" w:color="auto"/>
                <w:right w:val="none" w:sz="0" w:space="0" w:color="auto"/>
              </w:divBdr>
            </w:div>
            <w:div w:id="401177034">
              <w:marLeft w:val="0"/>
              <w:marRight w:val="0"/>
              <w:marTop w:val="0"/>
              <w:marBottom w:val="0"/>
              <w:divBdr>
                <w:top w:val="none" w:sz="0" w:space="0" w:color="auto"/>
                <w:left w:val="none" w:sz="0" w:space="0" w:color="auto"/>
                <w:bottom w:val="none" w:sz="0" w:space="0" w:color="auto"/>
                <w:right w:val="none" w:sz="0" w:space="0" w:color="auto"/>
              </w:divBdr>
            </w:div>
            <w:div w:id="1929654217">
              <w:marLeft w:val="0"/>
              <w:marRight w:val="0"/>
              <w:marTop w:val="0"/>
              <w:marBottom w:val="0"/>
              <w:divBdr>
                <w:top w:val="none" w:sz="0" w:space="0" w:color="auto"/>
                <w:left w:val="none" w:sz="0" w:space="0" w:color="auto"/>
                <w:bottom w:val="none" w:sz="0" w:space="0" w:color="auto"/>
                <w:right w:val="none" w:sz="0" w:space="0" w:color="auto"/>
              </w:divBdr>
            </w:div>
            <w:div w:id="1485077667">
              <w:marLeft w:val="0"/>
              <w:marRight w:val="0"/>
              <w:marTop w:val="0"/>
              <w:marBottom w:val="0"/>
              <w:divBdr>
                <w:top w:val="none" w:sz="0" w:space="0" w:color="auto"/>
                <w:left w:val="none" w:sz="0" w:space="0" w:color="auto"/>
                <w:bottom w:val="none" w:sz="0" w:space="0" w:color="auto"/>
                <w:right w:val="none" w:sz="0" w:space="0" w:color="auto"/>
              </w:divBdr>
            </w:div>
            <w:div w:id="940645939">
              <w:marLeft w:val="0"/>
              <w:marRight w:val="0"/>
              <w:marTop w:val="0"/>
              <w:marBottom w:val="0"/>
              <w:divBdr>
                <w:top w:val="none" w:sz="0" w:space="0" w:color="auto"/>
                <w:left w:val="none" w:sz="0" w:space="0" w:color="auto"/>
                <w:bottom w:val="none" w:sz="0" w:space="0" w:color="auto"/>
                <w:right w:val="none" w:sz="0" w:space="0" w:color="auto"/>
              </w:divBdr>
            </w:div>
            <w:div w:id="773673554">
              <w:marLeft w:val="0"/>
              <w:marRight w:val="0"/>
              <w:marTop w:val="0"/>
              <w:marBottom w:val="0"/>
              <w:divBdr>
                <w:top w:val="none" w:sz="0" w:space="0" w:color="auto"/>
                <w:left w:val="none" w:sz="0" w:space="0" w:color="auto"/>
                <w:bottom w:val="none" w:sz="0" w:space="0" w:color="auto"/>
                <w:right w:val="none" w:sz="0" w:space="0" w:color="auto"/>
              </w:divBdr>
            </w:div>
            <w:div w:id="1014502732">
              <w:marLeft w:val="0"/>
              <w:marRight w:val="0"/>
              <w:marTop w:val="0"/>
              <w:marBottom w:val="0"/>
              <w:divBdr>
                <w:top w:val="none" w:sz="0" w:space="0" w:color="auto"/>
                <w:left w:val="none" w:sz="0" w:space="0" w:color="auto"/>
                <w:bottom w:val="none" w:sz="0" w:space="0" w:color="auto"/>
                <w:right w:val="none" w:sz="0" w:space="0" w:color="auto"/>
              </w:divBdr>
            </w:div>
            <w:div w:id="506286233">
              <w:marLeft w:val="0"/>
              <w:marRight w:val="0"/>
              <w:marTop w:val="0"/>
              <w:marBottom w:val="0"/>
              <w:divBdr>
                <w:top w:val="none" w:sz="0" w:space="0" w:color="auto"/>
                <w:left w:val="none" w:sz="0" w:space="0" w:color="auto"/>
                <w:bottom w:val="none" w:sz="0" w:space="0" w:color="auto"/>
                <w:right w:val="none" w:sz="0" w:space="0" w:color="auto"/>
              </w:divBdr>
            </w:div>
            <w:div w:id="472673852">
              <w:marLeft w:val="0"/>
              <w:marRight w:val="0"/>
              <w:marTop w:val="0"/>
              <w:marBottom w:val="0"/>
              <w:divBdr>
                <w:top w:val="none" w:sz="0" w:space="0" w:color="auto"/>
                <w:left w:val="none" w:sz="0" w:space="0" w:color="auto"/>
                <w:bottom w:val="none" w:sz="0" w:space="0" w:color="auto"/>
                <w:right w:val="none" w:sz="0" w:space="0" w:color="auto"/>
              </w:divBdr>
            </w:div>
            <w:div w:id="443617032">
              <w:marLeft w:val="0"/>
              <w:marRight w:val="0"/>
              <w:marTop w:val="0"/>
              <w:marBottom w:val="0"/>
              <w:divBdr>
                <w:top w:val="none" w:sz="0" w:space="0" w:color="auto"/>
                <w:left w:val="none" w:sz="0" w:space="0" w:color="auto"/>
                <w:bottom w:val="none" w:sz="0" w:space="0" w:color="auto"/>
                <w:right w:val="none" w:sz="0" w:space="0" w:color="auto"/>
              </w:divBdr>
            </w:div>
            <w:div w:id="1013916171">
              <w:marLeft w:val="0"/>
              <w:marRight w:val="0"/>
              <w:marTop w:val="0"/>
              <w:marBottom w:val="0"/>
              <w:divBdr>
                <w:top w:val="none" w:sz="0" w:space="0" w:color="auto"/>
                <w:left w:val="none" w:sz="0" w:space="0" w:color="auto"/>
                <w:bottom w:val="none" w:sz="0" w:space="0" w:color="auto"/>
                <w:right w:val="none" w:sz="0" w:space="0" w:color="auto"/>
              </w:divBdr>
            </w:div>
            <w:div w:id="344719379">
              <w:marLeft w:val="0"/>
              <w:marRight w:val="0"/>
              <w:marTop w:val="0"/>
              <w:marBottom w:val="0"/>
              <w:divBdr>
                <w:top w:val="none" w:sz="0" w:space="0" w:color="auto"/>
                <w:left w:val="none" w:sz="0" w:space="0" w:color="auto"/>
                <w:bottom w:val="none" w:sz="0" w:space="0" w:color="auto"/>
                <w:right w:val="none" w:sz="0" w:space="0" w:color="auto"/>
              </w:divBdr>
            </w:div>
            <w:div w:id="1512258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875369">
      <w:bodyDiv w:val="1"/>
      <w:marLeft w:val="0"/>
      <w:marRight w:val="0"/>
      <w:marTop w:val="0"/>
      <w:marBottom w:val="0"/>
      <w:divBdr>
        <w:top w:val="none" w:sz="0" w:space="0" w:color="auto"/>
        <w:left w:val="none" w:sz="0" w:space="0" w:color="auto"/>
        <w:bottom w:val="none" w:sz="0" w:space="0" w:color="auto"/>
        <w:right w:val="none" w:sz="0" w:space="0" w:color="auto"/>
      </w:divBdr>
    </w:div>
    <w:div w:id="905259758">
      <w:bodyDiv w:val="1"/>
      <w:marLeft w:val="0"/>
      <w:marRight w:val="0"/>
      <w:marTop w:val="0"/>
      <w:marBottom w:val="0"/>
      <w:divBdr>
        <w:top w:val="none" w:sz="0" w:space="0" w:color="auto"/>
        <w:left w:val="none" w:sz="0" w:space="0" w:color="auto"/>
        <w:bottom w:val="none" w:sz="0" w:space="0" w:color="auto"/>
        <w:right w:val="none" w:sz="0" w:space="0" w:color="auto"/>
      </w:divBdr>
    </w:div>
    <w:div w:id="1090128459">
      <w:bodyDiv w:val="1"/>
      <w:marLeft w:val="0"/>
      <w:marRight w:val="0"/>
      <w:marTop w:val="0"/>
      <w:marBottom w:val="0"/>
      <w:divBdr>
        <w:top w:val="none" w:sz="0" w:space="0" w:color="auto"/>
        <w:left w:val="none" w:sz="0" w:space="0" w:color="auto"/>
        <w:bottom w:val="none" w:sz="0" w:space="0" w:color="auto"/>
        <w:right w:val="none" w:sz="0" w:space="0" w:color="auto"/>
      </w:divBdr>
    </w:div>
    <w:div w:id="1130056013">
      <w:bodyDiv w:val="1"/>
      <w:marLeft w:val="0"/>
      <w:marRight w:val="0"/>
      <w:marTop w:val="0"/>
      <w:marBottom w:val="0"/>
      <w:divBdr>
        <w:top w:val="none" w:sz="0" w:space="0" w:color="auto"/>
        <w:left w:val="none" w:sz="0" w:space="0" w:color="auto"/>
        <w:bottom w:val="none" w:sz="0" w:space="0" w:color="auto"/>
        <w:right w:val="none" w:sz="0" w:space="0" w:color="auto"/>
      </w:divBdr>
    </w:div>
    <w:div w:id="1213466487">
      <w:bodyDiv w:val="1"/>
      <w:marLeft w:val="0"/>
      <w:marRight w:val="0"/>
      <w:marTop w:val="0"/>
      <w:marBottom w:val="0"/>
      <w:divBdr>
        <w:top w:val="none" w:sz="0" w:space="0" w:color="auto"/>
        <w:left w:val="none" w:sz="0" w:space="0" w:color="auto"/>
        <w:bottom w:val="none" w:sz="0" w:space="0" w:color="auto"/>
        <w:right w:val="none" w:sz="0" w:space="0" w:color="auto"/>
      </w:divBdr>
    </w:div>
    <w:div w:id="1312835096">
      <w:bodyDiv w:val="1"/>
      <w:marLeft w:val="0"/>
      <w:marRight w:val="0"/>
      <w:marTop w:val="0"/>
      <w:marBottom w:val="0"/>
      <w:divBdr>
        <w:top w:val="none" w:sz="0" w:space="0" w:color="auto"/>
        <w:left w:val="none" w:sz="0" w:space="0" w:color="auto"/>
        <w:bottom w:val="none" w:sz="0" w:space="0" w:color="auto"/>
        <w:right w:val="none" w:sz="0" w:space="0" w:color="auto"/>
      </w:divBdr>
    </w:div>
    <w:div w:id="1540823239">
      <w:bodyDiv w:val="1"/>
      <w:marLeft w:val="0"/>
      <w:marRight w:val="0"/>
      <w:marTop w:val="0"/>
      <w:marBottom w:val="0"/>
      <w:divBdr>
        <w:top w:val="none" w:sz="0" w:space="0" w:color="auto"/>
        <w:left w:val="none" w:sz="0" w:space="0" w:color="auto"/>
        <w:bottom w:val="none" w:sz="0" w:space="0" w:color="auto"/>
        <w:right w:val="none" w:sz="0" w:space="0" w:color="auto"/>
      </w:divBdr>
    </w:div>
    <w:div w:id="1623877564">
      <w:bodyDiv w:val="1"/>
      <w:marLeft w:val="0"/>
      <w:marRight w:val="0"/>
      <w:marTop w:val="0"/>
      <w:marBottom w:val="0"/>
      <w:divBdr>
        <w:top w:val="none" w:sz="0" w:space="0" w:color="auto"/>
        <w:left w:val="none" w:sz="0" w:space="0" w:color="auto"/>
        <w:bottom w:val="none" w:sz="0" w:space="0" w:color="auto"/>
        <w:right w:val="none" w:sz="0" w:space="0" w:color="auto"/>
      </w:divBdr>
    </w:div>
    <w:div w:id="1633634624">
      <w:bodyDiv w:val="1"/>
      <w:marLeft w:val="0"/>
      <w:marRight w:val="0"/>
      <w:marTop w:val="0"/>
      <w:marBottom w:val="0"/>
      <w:divBdr>
        <w:top w:val="none" w:sz="0" w:space="0" w:color="auto"/>
        <w:left w:val="none" w:sz="0" w:space="0" w:color="auto"/>
        <w:bottom w:val="none" w:sz="0" w:space="0" w:color="auto"/>
        <w:right w:val="none" w:sz="0" w:space="0" w:color="auto"/>
      </w:divBdr>
    </w:div>
    <w:div w:id="1671833074">
      <w:bodyDiv w:val="1"/>
      <w:marLeft w:val="0"/>
      <w:marRight w:val="0"/>
      <w:marTop w:val="0"/>
      <w:marBottom w:val="0"/>
      <w:divBdr>
        <w:top w:val="none" w:sz="0" w:space="0" w:color="auto"/>
        <w:left w:val="none" w:sz="0" w:space="0" w:color="auto"/>
        <w:bottom w:val="none" w:sz="0" w:space="0" w:color="auto"/>
        <w:right w:val="none" w:sz="0" w:space="0" w:color="auto"/>
      </w:divBdr>
    </w:div>
    <w:div w:id="1682471676">
      <w:bodyDiv w:val="1"/>
      <w:marLeft w:val="0"/>
      <w:marRight w:val="0"/>
      <w:marTop w:val="0"/>
      <w:marBottom w:val="0"/>
      <w:divBdr>
        <w:top w:val="none" w:sz="0" w:space="0" w:color="auto"/>
        <w:left w:val="none" w:sz="0" w:space="0" w:color="auto"/>
        <w:bottom w:val="none" w:sz="0" w:space="0" w:color="auto"/>
        <w:right w:val="none" w:sz="0" w:space="0" w:color="auto"/>
      </w:divBdr>
    </w:div>
    <w:div w:id="1683362506">
      <w:bodyDiv w:val="1"/>
      <w:marLeft w:val="0"/>
      <w:marRight w:val="0"/>
      <w:marTop w:val="0"/>
      <w:marBottom w:val="0"/>
      <w:divBdr>
        <w:top w:val="none" w:sz="0" w:space="0" w:color="auto"/>
        <w:left w:val="none" w:sz="0" w:space="0" w:color="auto"/>
        <w:bottom w:val="none" w:sz="0" w:space="0" w:color="auto"/>
        <w:right w:val="none" w:sz="0" w:space="0" w:color="auto"/>
      </w:divBdr>
    </w:div>
    <w:div w:id="1765684502">
      <w:bodyDiv w:val="1"/>
      <w:marLeft w:val="0"/>
      <w:marRight w:val="0"/>
      <w:marTop w:val="0"/>
      <w:marBottom w:val="0"/>
      <w:divBdr>
        <w:top w:val="none" w:sz="0" w:space="0" w:color="auto"/>
        <w:left w:val="none" w:sz="0" w:space="0" w:color="auto"/>
        <w:bottom w:val="none" w:sz="0" w:space="0" w:color="auto"/>
        <w:right w:val="none" w:sz="0" w:space="0" w:color="auto"/>
      </w:divBdr>
    </w:div>
    <w:div w:id="1770612700">
      <w:bodyDiv w:val="1"/>
      <w:marLeft w:val="0"/>
      <w:marRight w:val="0"/>
      <w:marTop w:val="0"/>
      <w:marBottom w:val="0"/>
      <w:divBdr>
        <w:top w:val="none" w:sz="0" w:space="0" w:color="auto"/>
        <w:left w:val="none" w:sz="0" w:space="0" w:color="auto"/>
        <w:bottom w:val="none" w:sz="0" w:space="0" w:color="auto"/>
        <w:right w:val="none" w:sz="0" w:space="0" w:color="auto"/>
      </w:divBdr>
    </w:div>
    <w:div w:id="1798255434">
      <w:bodyDiv w:val="1"/>
      <w:marLeft w:val="0"/>
      <w:marRight w:val="0"/>
      <w:marTop w:val="0"/>
      <w:marBottom w:val="0"/>
      <w:divBdr>
        <w:top w:val="none" w:sz="0" w:space="0" w:color="auto"/>
        <w:left w:val="none" w:sz="0" w:space="0" w:color="auto"/>
        <w:bottom w:val="none" w:sz="0" w:space="0" w:color="auto"/>
        <w:right w:val="none" w:sz="0" w:space="0" w:color="auto"/>
      </w:divBdr>
      <w:divsChild>
        <w:div w:id="678626994">
          <w:marLeft w:val="0"/>
          <w:marRight w:val="0"/>
          <w:marTop w:val="0"/>
          <w:marBottom w:val="0"/>
          <w:divBdr>
            <w:top w:val="none" w:sz="0" w:space="0" w:color="auto"/>
            <w:left w:val="none" w:sz="0" w:space="0" w:color="auto"/>
            <w:bottom w:val="none" w:sz="0" w:space="0" w:color="auto"/>
            <w:right w:val="none" w:sz="0" w:space="0" w:color="auto"/>
          </w:divBdr>
          <w:divsChild>
            <w:div w:id="1141775534">
              <w:marLeft w:val="0"/>
              <w:marRight w:val="0"/>
              <w:marTop w:val="0"/>
              <w:marBottom w:val="0"/>
              <w:divBdr>
                <w:top w:val="none" w:sz="0" w:space="0" w:color="auto"/>
                <w:left w:val="none" w:sz="0" w:space="0" w:color="auto"/>
                <w:bottom w:val="none" w:sz="0" w:space="0" w:color="auto"/>
                <w:right w:val="none" w:sz="0" w:space="0" w:color="auto"/>
              </w:divBdr>
            </w:div>
            <w:div w:id="1291353311">
              <w:marLeft w:val="0"/>
              <w:marRight w:val="0"/>
              <w:marTop w:val="0"/>
              <w:marBottom w:val="0"/>
              <w:divBdr>
                <w:top w:val="none" w:sz="0" w:space="0" w:color="auto"/>
                <w:left w:val="none" w:sz="0" w:space="0" w:color="auto"/>
                <w:bottom w:val="none" w:sz="0" w:space="0" w:color="auto"/>
                <w:right w:val="none" w:sz="0" w:space="0" w:color="auto"/>
              </w:divBdr>
            </w:div>
            <w:div w:id="1514611995">
              <w:marLeft w:val="0"/>
              <w:marRight w:val="0"/>
              <w:marTop w:val="0"/>
              <w:marBottom w:val="0"/>
              <w:divBdr>
                <w:top w:val="none" w:sz="0" w:space="0" w:color="auto"/>
                <w:left w:val="none" w:sz="0" w:space="0" w:color="auto"/>
                <w:bottom w:val="none" w:sz="0" w:space="0" w:color="auto"/>
                <w:right w:val="none" w:sz="0" w:space="0" w:color="auto"/>
              </w:divBdr>
              <w:divsChild>
                <w:div w:id="899898704">
                  <w:marLeft w:val="0"/>
                  <w:marRight w:val="0"/>
                  <w:marTop w:val="0"/>
                  <w:marBottom w:val="0"/>
                  <w:divBdr>
                    <w:top w:val="none" w:sz="0" w:space="0" w:color="auto"/>
                    <w:left w:val="none" w:sz="0" w:space="0" w:color="auto"/>
                    <w:bottom w:val="none" w:sz="0" w:space="0" w:color="auto"/>
                    <w:right w:val="none" w:sz="0" w:space="0" w:color="auto"/>
                  </w:divBdr>
                </w:div>
              </w:divsChild>
            </w:div>
            <w:div w:id="2042123460">
              <w:marLeft w:val="0"/>
              <w:marRight w:val="0"/>
              <w:marTop w:val="0"/>
              <w:marBottom w:val="0"/>
              <w:divBdr>
                <w:top w:val="none" w:sz="0" w:space="0" w:color="auto"/>
                <w:left w:val="none" w:sz="0" w:space="0" w:color="auto"/>
                <w:bottom w:val="none" w:sz="0" w:space="0" w:color="auto"/>
                <w:right w:val="none" w:sz="0" w:space="0" w:color="auto"/>
              </w:divBdr>
              <w:divsChild>
                <w:div w:id="161161371">
                  <w:marLeft w:val="0"/>
                  <w:marRight w:val="0"/>
                  <w:marTop w:val="0"/>
                  <w:marBottom w:val="0"/>
                  <w:divBdr>
                    <w:top w:val="none" w:sz="0" w:space="0" w:color="auto"/>
                    <w:left w:val="none" w:sz="0" w:space="0" w:color="auto"/>
                    <w:bottom w:val="none" w:sz="0" w:space="0" w:color="auto"/>
                    <w:right w:val="none" w:sz="0" w:space="0" w:color="auto"/>
                  </w:divBdr>
                </w:div>
              </w:divsChild>
            </w:div>
            <w:div w:id="525362401">
              <w:marLeft w:val="0"/>
              <w:marRight w:val="0"/>
              <w:marTop w:val="0"/>
              <w:marBottom w:val="0"/>
              <w:divBdr>
                <w:top w:val="none" w:sz="0" w:space="0" w:color="auto"/>
                <w:left w:val="none" w:sz="0" w:space="0" w:color="auto"/>
                <w:bottom w:val="none" w:sz="0" w:space="0" w:color="auto"/>
                <w:right w:val="none" w:sz="0" w:space="0" w:color="auto"/>
              </w:divBdr>
              <w:divsChild>
                <w:div w:id="313948906">
                  <w:marLeft w:val="0"/>
                  <w:marRight w:val="0"/>
                  <w:marTop w:val="0"/>
                  <w:marBottom w:val="0"/>
                  <w:divBdr>
                    <w:top w:val="none" w:sz="0" w:space="0" w:color="auto"/>
                    <w:left w:val="none" w:sz="0" w:space="0" w:color="auto"/>
                    <w:bottom w:val="none" w:sz="0" w:space="0" w:color="auto"/>
                    <w:right w:val="none" w:sz="0" w:space="0" w:color="auto"/>
                  </w:divBdr>
                </w:div>
              </w:divsChild>
            </w:div>
            <w:div w:id="492373248">
              <w:marLeft w:val="0"/>
              <w:marRight w:val="0"/>
              <w:marTop w:val="0"/>
              <w:marBottom w:val="0"/>
              <w:divBdr>
                <w:top w:val="none" w:sz="0" w:space="0" w:color="auto"/>
                <w:left w:val="none" w:sz="0" w:space="0" w:color="auto"/>
                <w:bottom w:val="none" w:sz="0" w:space="0" w:color="auto"/>
                <w:right w:val="none" w:sz="0" w:space="0" w:color="auto"/>
              </w:divBdr>
              <w:divsChild>
                <w:div w:id="989019249">
                  <w:marLeft w:val="0"/>
                  <w:marRight w:val="0"/>
                  <w:marTop w:val="0"/>
                  <w:marBottom w:val="0"/>
                  <w:divBdr>
                    <w:top w:val="none" w:sz="0" w:space="0" w:color="auto"/>
                    <w:left w:val="none" w:sz="0" w:space="0" w:color="auto"/>
                    <w:bottom w:val="none" w:sz="0" w:space="0" w:color="auto"/>
                    <w:right w:val="none" w:sz="0" w:space="0" w:color="auto"/>
                  </w:divBdr>
                </w:div>
                <w:div w:id="1416393960">
                  <w:marLeft w:val="0"/>
                  <w:marRight w:val="0"/>
                  <w:marTop w:val="0"/>
                  <w:marBottom w:val="0"/>
                  <w:divBdr>
                    <w:top w:val="none" w:sz="0" w:space="0" w:color="auto"/>
                    <w:left w:val="none" w:sz="0" w:space="0" w:color="auto"/>
                    <w:bottom w:val="none" w:sz="0" w:space="0" w:color="auto"/>
                    <w:right w:val="none" w:sz="0" w:space="0" w:color="auto"/>
                  </w:divBdr>
                </w:div>
              </w:divsChild>
            </w:div>
            <w:div w:id="1414663253">
              <w:marLeft w:val="0"/>
              <w:marRight w:val="0"/>
              <w:marTop w:val="0"/>
              <w:marBottom w:val="0"/>
              <w:divBdr>
                <w:top w:val="none" w:sz="0" w:space="0" w:color="auto"/>
                <w:left w:val="none" w:sz="0" w:space="0" w:color="auto"/>
                <w:bottom w:val="none" w:sz="0" w:space="0" w:color="auto"/>
                <w:right w:val="none" w:sz="0" w:space="0" w:color="auto"/>
              </w:divBdr>
            </w:div>
            <w:div w:id="589705938">
              <w:marLeft w:val="0"/>
              <w:marRight w:val="0"/>
              <w:marTop w:val="0"/>
              <w:marBottom w:val="0"/>
              <w:divBdr>
                <w:top w:val="none" w:sz="0" w:space="0" w:color="auto"/>
                <w:left w:val="none" w:sz="0" w:space="0" w:color="auto"/>
                <w:bottom w:val="none" w:sz="0" w:space="0" w:color="auto"/>
                <w:right w:val="none" w:sz="0" w:space="0" w:color="auto"/>
              </w:divBdr>
            </w:div>
            <w:div w:id="1190417590">
              <w:marLeft w:val="0"/>
              <w:marRight w:val="0"/>
              <w:marTop w:val="0"/>
              <w:marBottom w:val="0"/>
              <w:divBdr>
                <w:top w:val="none" w:sz="0" w:space="0" w:color="auto"/>
                <w:left w:val="none" w:sz="0" w:space="0" w:color="auto"/>
                <w:bottom w:val="none" w:sz="0" w:space="0" w:color="auto"/>
                <w:right w:val="none" w:sz="0" w:space="0" w:color="auto"/>
              </w:divBdr>
            </w:div>
            <w:div w:id="1638104373">
              <w:marLeft w:val="0"/>
              <w:marRight w:val="0"/>
              <w:marTop w:val="0"/>
              <w:marBottom w:val="0"/>
              <w:divBdr>
                <w:top w:val="none" w:sz="0" w:space="0" w:color="auto"/>
                <w:left w:val="none" w:sz="0" w:space="0" w:color="auto"/>
                <w:bottom w:val="none" w:sz="0" w:space="0" w:color="auto"/>
                <w:right w:val="none" w:sz="0" w:space="0" w:color="auto"/>
              </w:divBdr>
            </w:div>
            <w:div w:id="316541065">
              <w:marLeft w:val="0"/>
              <w:marRight w:val="0"/>
              <w:marTop w:val="0"/>
              <w:marBottom w:val="0"/>
              <w:divBdr>
                <w:top w:val="none" w:sz="0" w:space="0" w:color="auto"/>
                <w:left w:val="none" w:sz="0" w:space="0" w:color="auto"/>
                <w:bottom w:val="none" w:sz="0" w:space="0" w:color="auto"/>
                <w:right w:val="none" w:sz="0" w:space="0" w:color="auto"/>
              </w:divBdr>
            </w:div>
            <w:div w:id="193466744">
              <w:marLeft w:val="0"/>
              <w:marRight w:val="0"/>
              <w:marTop w:val="0"/>
              <w:marBottom w:val="0"/>
              <w:divBdr>
                <w:top w:val="none" w:sz="0" w:space="0" w:color="auto"/>
                <w:left w:val="none" w:sz="0" w:space="0" w:color="auto"/>
                <w:bottom w:val="none" w:sz="0" w:space="0" w:color="auto"/>
                <w:right w:val="none" w:sz="0" w:space="0" w:color="auto"/>
              </w:divBdr>
            </w:div>
            <w:div w:id="1209760784">
              <w:marLeft w:val="0"/>
              <w:marRight w:val="0"/>
              <w:marTop w:val="0"/>
              <w:marBottom w:val="0"/>
              <w:divBdr>
                <w:top w:val="none" w:sz="0" w:space="0" w:color="auto"/>
                <w:left w:val="none" w:sz="0" w:space="0" w:color="auto"/>
                <w:bottom w:val="none" w:sz="0" w:space="0" w:color="auto"/>
                <w:right w:val="none" w:sz="0" w:space="0" w:color="auto"/>
              </w:divBdr>
            </w:div>
            <w:div w:id="774053641">
              <w:marLeft w:val="0"/>
              <w:marRight w:val="0"/>
              <w:marTop w:val="0"/>
              <w:marBottom w:val="0"/>
              <w:divBdr>
                <w:top w:val="none" w:sz="0" w:space="0" w:color="auto"/>
                <w:left w:val="none" w:sz="0" w:space="0" w:color="auto"/>
                <w:bottom w:val="none" w:sz="0" w:space="0" w:color="auto"/>
                <w:right w:val="none" w:sz="0" w:space="0" w:color="auto"/>
              </w:divBdr>
            </w:div>
            <w:div w:id="943147579">
              <w:marLeft w:val="0"/>
              <w:marRight w:val="0"/>
              <w:marTop w:val="0"/>
              <w:marBottom w:val="0"/>
              <w:divBdr>
                <w:top w:val="none" w:sz="0" w:space="0" w:color="auto"/>
                <w:left w:val="none" w:sz="0" w:space="0" w:color="auto"/>
                <w:bottom w:val="none" w:sz="0" w:space="0" w:color="auto"/>
                <w:right w:val="none" w:sz="0" w:space="0" w:color="auto"/>
              </w:divBdr>
            </w:div>
            <w:div w:id="1321618414">
              <w:marLeft w:val="0"/>
              <w:marRight w:val="0"/>
              <w:marTop w:val="0"/>
              <w:marBottom w:val="0"/>
              <w:divBdr>
                <w:top w:val="none" w:sz="0" w:space="0" w:color="auto"/>
                <w:left w:val="none" w:sz="0" w:space="0" w:color="auto"/>
                <w:bottom w:val="none" w:sz="0" w:space="0" w:color="auto"/>
                <w:right w:val="none" w:sz="0" w:space="0" w:color="auto"/>
              </w:divBdr>
            </w:div>
            <w:div w:id="256332803">
              <w:marLeft w:val="0"/>
              <w:marRight w:val="0"/>
              <w:marTop w:val="0"/>
              <w:marBottom w:val="0"/>
              <w:divBdr>
                <w:top w:val="none" w:sz="0" w:space="0" w:color="auto"/>
                <w:left w:val="none" w:sz="0" w:space="0" w:color="auto"/>
                <w:bottom w:val="none" w:sz="0" w:space="0" w:color="auto"/>
                <w:right w:val="none" w:sz="0" w:space="0" w:color="auto"/>
              </w:divBdr>
            </w:div>
            <w:div w:id="534392387">
              <w:marLeft w:val="0"/>
              <w:marRight w:val="0"/>
              <w:marTop w:val="0"/>
              <w:marBottom w:val="0"/>
              <w:divBdr>
                <w:top w:val="none" w:sz="0" w:space="0" w:color="auto"/>
                <w:left w:val="none" w:sz="0" w:space="0" w:color="auto"/>
                <w:bottom w:val="none" w:sz="0" w:space="0" w:color="auto"/>
                <w:right w:val="none" w:sz="0" w:space="0" w:color="auto"/>
              </w:divBdr>
            </w:div>
            <w:div w:id="1262296372">
              <w:marLeft w:val="0"/>
              <w:marRight w:val="0"/>
              <w:marTop w:val="0"/>
              <w:marBottom w:val="0"/>
              <w:divBdr>
                <w:top w:val="none" w:sz="0" w:space="0" w:color="auto"/>
                <w:left w:val="none" w:sz="0" w:space="0" w:color="auto"/>
                <w:bottom w:val="none" w:sz="0" w:space="0" w:color="auto"/>
                <w:right w:val="none" w:sz="0" w:space="0" w:color="auto"/>
              </w:divBdr>
            </w:div>
            <w:div w:id="1754474476">
              <w:marLeft w:val="0"/>
              <w:marRight w:val="0"/>
              <w:marTop w:val="0"/>
              <w:marBottom w:val="0"/>
              <w:divBdr>
                <w:top w:val="none" w:sz="0" w:space="0" w:color="auto"/>
                <w:left w:val="none" w:sz="0" w:space="0" w:color="auto"/>
                <w:bottom w:val="none" w:sz="0" w:space="0" w:color="auto"/>
                <w:right w:val="none" w:sz="0" w:space="0" w:color="auto"/>
              </w:divBdr>
            </w:div>
            <w:div w:id="339548240">
              <w:marLeft w:val="0"/>
              <w:marRight w:val="0"/>
              <w:marTop w:val="0"/>
              <w:marBottom w:val="0"/>
              <w:divBdr>
                <w:top w:val="none" w:sz="0" w:space="0" w:color="auto"/>
                <w:left w:val="none" w:sz="0" w:space="0" w:color="auto"/>
                <w:bottom w:val="none" w:sz="0" w:space="0" w:color="auto"/>
                <w:right w:val="none" w:sz="0" w:space="0" w:color="auto"/>
              </w:divBdr>
            </w:div>
            <w:div w:id="861288536">
              <w:marLeft w:val="0"/>
              <w:marRight w:val="0"/>
              <w:marTop w:val="0"/>
              <w:marBottom w:val="0"/>
              <w:divBdr>
                <w:top w:val="none" w:sz="0" w:space="0" w:color="auto"/>
                <w:left w:val="none" w:sz="0" w:space="0" w:color="auto"/>
                <w:bottom w:val="none" w:sz="0" w:space="0" w:color="auto"/>
                <w:right w:val="none" w:sz="0" w:space="0" w:color="auto"/>
              </w:divBdr>
            </w:div>
            <w:div w:id="329211975">
              <w:marLeft w:val="0"/>
              <w:marRight w:val="0"/>
              <w:marTop w:val="0"/>
              <w:marBottom w:val="0"/>
              <w:divBdr>
                <w:top w:val="none" w:sz="0" w:space="0" w:color="auto"/>
                <w:left w:val="none" w:sz="0" w:space="0" w:color="auto"/>
                <w:bottom w:val="none" w:sz="0" w:space="0" w:color="auto"/>
                <w:right w:val="none" w:sz="0" w:space="0" w:color="auto"/>
              </w:divBdr>
            </w:div>
            <w:div w:id="929629358">
              <w:marLeft w:val="0"/>
              <w:marRight w:val="0"/>
              <w:marTop w:val="0"/>
              <w:marBottom w:val="0"/>
              <w:divBdr>
                <w:top w:val="none" w:sz="0" w:space="0" w:color="auto"/>
                <w:left w:val="none" w:sz="0" w:space="0" w:color="auto"/>
                <w:bottom w:val="none" w:sz="0" w:space="0" w:color="auto"/>
                <w:right w:val="none" w:sz="0" w:space="0" w:color="auto"/>
              </w:divBdr>
            </w:div>
            <w:div w:id="531068575">
              <w:marLeft w:val="0"/>
              <w:marRight w:val="0"/>
              <w:marTop w:val="0"/>
              <w:marBottom w:val="0"/>
              <w:divBdr>
                <w:top w:val="none" w:sz="0" w:space="0" w:color="auto"/>
                <w:left w:val="none" w:sz="0" w:space="0" w:color="auto"/>
                <w:bottom w:val="none" w:sz="0" w:space="0" w:color="auto"/>
                <w:right w:val="none" w:sz="0" w:space="0" w:color="auto"/>
              </w:divBdr>
            </w:div>
            <w:div w:id="1866090617">
              <w:marLeft w:val="0"/>
              <w:marRight w:val="0"/>
              <w:marTop w:val="0"/>
              <w:marBottom w:val="0"/>
              <w:divBdr>
                <w:top w:val="none" w:sz="0" w:space="0" w:color="auto"/>
                <w:left w:val="none" w:sz="0" w:space="0" w:color="auto"/>
                <w:bottom w:val="none" w:sz="0" w:space="0" w:color="auto"/>
                <w:right w:val="none" w:sz="0" w:space="0" w:color="auto"/>
              </w:divBdr>
            </w:div>
            <w:div w:id="1442796874">
              <w:marLeft w:val="0"/>
              <w:marRight w:val="0"/>
              <w:marTop w:val="0"/>
              <w:marBottom w:val="0"/>
              <w:divBdr>
                <w:top w:val="none" w:sz="0" w:space="0" w:color="auto"/>
                <w:left w:val="none" w:sz="0" w:space="0" w:color="auto"/>
                <w:bottom w:val="none" w:sz="0" w:space="0" w:color="auto"/>
                <w:right w:val="none" w:sz="0" w:space="0" w:color="auto"/>
              </w:divBdr>
            </w:div>
            <w:div w:id="6755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505373">
      <w:bodyDiv w:val="1"/>
      <w:marLeft w:val="0"/>
      <w:marRight w:val="0"/>
      <w:marTop w:val="0"/>
      <w:marBottom w:val="0"/>
      <w:divBdr>
        <w:top w:val="none" w:sz="0" w:space="0" w:color="auto"/>
        <w:left w:val="none" w:sz="0" w:space="0" w:color="auto"/>
        <w:bottom w:val="none" w:sz="0" w:space="0" w:color="auto"/>
        <w:right w:val="none" w:sz="0" w:space="0" w:color="auto"/>
      </w:divBdr>
    </w:div>
    <w:div w:id="1928608313">
      <w:bodyDiv w:val="1"/>
      <w:marLeft w:val="0"/>
      <w:marRight w:val="0"/>
      <w:marTop w:val="0"/>
      <w:marBottom w:val="0"/>
      <w:divBdr>
        <w:top w:val="none" w:sz="0" w:space="0" w:color="auto"/>
        <w:left w:val="none" w:sz="0" w:space="0" w:color="auto"/>
        <w:bottom w:val="none" w:sz="0" w:space="0" w:color="auto"/>
        <w:right w:val="none" w:sz="0" w:space="0" w:color="auto"/>
      </w:divBdr>
    </w:div>
    <w:div w:id="2005235143">
      <w:bodyDiv w:val="1"/>
      <w:marLeft w:val="0"/>
      <w:marRight w:val="0"/>
      <w:marTop w:val="0"/>
      <w:marBottom w:val="0"/>
      <w:divBdr>
        <w:top w:val="none" w:sz="0" w:space="0" w:color="auto"/>
        <w:left w:val="none" w:sz="0" w:space="0" w:color="auto"/>
        <w:bottom w:val="none" w:sz="0" w:space="0" w:color="auto"/>
        <w:right w:val="none" w:sz="0" w:space="0" w:color="auto"/>
      </w:divBdr>
    </w:div>
    <w:div w:id="2082605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docs.ultralytics.com/models/yolov4/" TargetMode="Externa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github.com/AlexeyAB/darknet"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zh.wikipedia.org/zh-tw/%E5%85%A8%E7%90%83%E5%AE%9A%E4%BD%8D%E7%B3%BB%E7%BB%9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mouser.com/datasheet/2/758/DHT11-Technical-Data-Sheet-Translated-Version-1143054.pdf" TargetMode="External"/><Relationship Id="rId10" Type="http://schemas.openxmlformats.org/officeDocument/2006/relationships/hyperlink" Target="mailto:brian950322@gmail.com" TargetMode="External"/><Relationship Id="rId19" Type="http://schemas.openxmlformats.org/officeDocument/2006/relationships/image" Target="media/image9.png"/><Relationship Id="rId31" Type="http://schemas.openxmlformats.org/officeDocument/2006/relationships/hyperlink" Target="https://zh.wikipedia.org/zh-tw/%E8%A0%95%E5%8A%A8%E6%B3%B5" TargetMode="External"/><Relationship Id="rId4" Type="http://schemas.openxmlformats.org/officeDocument/2006/relationships/settings" Target="settings.xml"/><Relationship Id="rId9" Type="http://schemas.openxmlformats.org/officeDocument/2006/relationships/hyperlink" Target="mailto:jun95615@gmail.com"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en.wikipedia.org/wiki/Remote_camera" TargetMode="External"/><Relationship Id="rId30" Type="http://schemas.openxmlformats.org/officeDocument/2006/relationships/hyperlink" Target="https://www.tsky.com.tw/download/GMS7-CR6%20Datasheet.pdf" TargetMode="External"/><Relationship Id="rId35" Type="http://schemas.openxmlformats.org/officeDocument/2006/relationships/theme" Target="theme/theme1.xml"/><Relationship Id="rId8" Type="http://schemas.openxmlformats.org/officeDocument/2006/relationships/hyperlink" Target="mailto:lai950823@gmail.com"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A79767-8A2E-41BA-8FC3-D671143E47A5}">
  <ds:schemaRefs>
    <ds:schemaRef ds:uri="http://schemas.openxmlformats.org/officeDocument/2006/bibliography"/>
  </ds:schemaRefs>
</ds:datastoreItem>
</file>

<file path=docMetadata/LabelInfo.xml><?xml version="1.0" encoding="utf-8"?>
<clbl:labelList xmlns:clbl="http://schemas.microsoft.com/office/2020/mipLabelMetadata">
  <clbl:label id="{7213c5ea-5c5e-45b6-b98d-1126a10448f6}" enabled="0" method="" siteId="{7213c5ea-5c5e-45b6-b98d-1126a10448f6}" removed="1"/>
</clbl:labelList>
</file>

<file path=docProps/app.xml><?xml version="1.0" encoding="utf-8"?>
<Properties xmlns="http://schemas.openxmlformats.org/officeDocument/2006/extended-properties" xmlns:vt="http://schemas.openxmlformats.org/officeDocument/2006/docPropsVTypes">
  <Template>Normal.dotm</Template>
  <TotalTime>174</TotalTime>
  <Pages>7</Pages>
  <Words>751</Words>
  <Characters>4286</Characters>
  <Application>Microsoft Office Word</Application>
  <DocSecurity>0</DocSecurity>
  <Lines>35</Lines>
  <Paragraphs>10</Paragraphs>
  <ScaleCrop>false</ScaleCrop>
  <Company>iholtek</Company>
  <LinksUpToDate>false</LinksUpToDate>
  <CharactersWithSpaces>5027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dj</dc:creator>
  <cp:keywords/>
  <cp:lastModifiedBy>元皓 吳</cp:lastModifiedBy>
  <cp:revision>137</cp:revision>
  <cp:lastPrinted>2025-06-18T00:53:00Z</cp:lastPrinted>
  <dcterms:created xsi:type="dcterms:W3CDTF">2025-06-17T00:46:00Z</dcterms:created>
  <dcterms:modified xsi:type="dcterms:W3CDTF">2025-06-18T00:54:00Z</dcterms:modified>
</cp:coreProperties>
</file>